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314ABE" w14:textId="77777777" w:rsidR="00953D32" w:rsidRDefault="00953D32" w:rsidP="00A15D06">
      <w:pPr>
        <w:shd w:val="clear" w:color="auto" w:fill="FFFFFF"/>
        <w:spacing w:after="0" w:line="240" w:lineRule="auto"/>
        <w:outlineLvl w:val="3"/>
        <w:rPr>
          <w:rFonts w:ascii="Helvetica" w:eastAsia="Times New Roman" w:hAnsi="Helvetica" w:cs="Times New Roman"/>
          <w:color w:val="222222"/>
          <w:sz w:val="40"/>
          <w:szCs w:val="40"/>
        </w:rPr>
      </w:pPr>
      <w:r w:rsidRPr="001F3AA1">
        <w:rPr>
          <w:rFonts w:ascii="Helvetica" w:eastAsia="Times New Roman" w:hAnsi="Helvetica" w:cs="Times New Roman"/>
          <w:color w:val="222222"/>
          <w:sz w:val="40"/>
          <w:szCs w:val="40"/>
        </w:rPr>
        <w:t xml:space="preserve">Professional Development </w:t>
      </w:r>
      <w:r>
        <w:rPr>
          <w:rFonts w:ascii="Helvetica" w:eastAsia="Times New Roman" w:hAnsi="Helvetica" w:cs="Times New Roman"/>
          <w:color w:val="222222"/>
          <w:sz w:val="40"/>
          <w:szCs w:val="40"/>
        </w:rPr>
        <w:t>Guiding Principles</w:t>
      </w:r>
    </w:p>
    <w:p w14:paraId="620D2FD7" w14:textId="77777777" w:rsidR="00A15D06" w:rsidRPr="00A15D06" w:rsidRDefault="00A15D06" w:rsidP="00A15D06">
      <w:pPr>
        <w:shd w:val="clear" w:color="auto" w:fill="FFFFFF"/>
        <w:spacing w:after="0" w:line="240" w:lineRule="auto"/>
        <w:outlineLvl w:val="3"/>
        <w:rPr>
          <w:rFonts w:ascii="Helvetica" w:eastAsia="Times New Roman" w:hAnsi="Helvetica" w:cs="Times New Roman"/>
          <w:color w:val="222222"/>
          <w:sz w:val="20"/>
          <w:szCs w:val="40"/>
        </w:rPr>
      </w:pPr>
    </w:p>
    <w:p w14:paraId="295CE3E5" w14:textId="77777777" w:rsidR="004A5467" w:rsidRDefault="00953D32" w:rsidP="00953D32">
      <w:pPr>
        <w:numPr>
          <w:ilvl w:val="0"/>
          <w:numId w:val="2"/>
        </w:numPr>
        <w:shd w:val="clear" w:color="auto" w:fill="FFFFFF"/>
        <w:spacing w:after="0" w:line="276" w:lineRule="auto"/>
        <w:ind w:left="450"/>
        <w:rPr>
          <w:rFonts w:ascii="Helvetica" w:eastAsia="Times New Roman" w:hAnsi="Helvetica" w:cs="Times New Roman"/>
          <w:color w:val="333333"/>
        </w:rPr>
      </w:pPr>
      <w:r w:rsidRPr="00A91555">
        <w:rPr>
          <w:rFonts w:ascii="Helvetica" w:eastAsia="Times New Roman" w:hAnsi="Helvetica" w:cs="Times New Roman"/>
          <w:color w:val="333333"/>
        </w:rPr>
        <w:t>Professional Development increases individual and organizational capacity for the college to meet the challenges of the future.</w:t>
      </w:r>
    </w:p>
    <w:p w14:paraId="77AF80B7" w14:textId="65996444" w:rsidR="00953D32" w:rsidRPr="004A5467" w:rsidRDefault="00953D32" w:rsidP="00953D32">
      <w:pPr>
        <w:numPr>
          <w:ilvl w:val="0"/>
          <w:numId w:val="2"/>
        </w:numPr>
        <w:shd w:val="clear" w:color="auto" w:fill="FFFFFF"/>
        <w:spacing w:after="0" w:line="276" w:lineRule="auto"/>
        <w:ind w:left="450"/>
        <w:rPr>
          <w:rFonts w:ascii="Helvetica" w:eastAsia="Times New Roman" w:hAnsi="Helvetica" w:cs="Times New Roman"/>
          <w:color w:val="333333"/>
        </w:rPr>
      </w:pPr>
      <w:r w:rsidRPr="004A5467">
        <w:rPr>
          <w:rFonts w:ascii="Helvetica" w:eastAsia="Times New Roman" w:hAnsi="Helvetica" w:cs="Times New Roman"/>
          <w:color w:val="333333"/>
        </w:rPr>
        <w:t>Professional Development college initiatives supports individual professional and/or career development plans.</w:t>
      </w:r>
      <w:r w:rsidR="002A3783" w:rsidRPr="004A5467">
        <w:rPr>
          <w:rFonts w:ascii="Helvetica" w:eastAsia="Times New Roman" w:hAnsi="Helvetica" w:cs="Times New Roman"/>
          <w:color w:val="333333"/>
        </w:rPr>
        <w:t xml:space="preserve"> </w:t>
      </w:r>
    </w:p>
    <w:p w14:paraId="22E9EE55" w14:textId="77777777" w:rsidR="00953D32" w:rsidRPr="00A91555" w:rsidRDefault="00953D32" w:rsidP="00953D32">
      <w:pPr>
        <w:numPr>
          <w:ilvl w:val="0"/>
          <w:numId w:val="2"/>
        </w:numPr>
        <w:shd w:val="clear" w:color="auto" w:fill="FFFFFF"/>
        <w:spacing w:after="0" w:line="276" w:lineRule="auto"/>
        <w:ind w:left="450"/>
        <w:rPr>
          <w:rFonts w:ascii="Helvetica" w:eastAsia="Times New Roman" w:hAnsi="Helvetica" w:cs="Times New Roman"/>
          <w:color w:val="333333"/>
        </w:rPr>
      </w:pPr>
      <w:r w:rsidRPr="00A91555">
        <w:rPr>
          <w:rFonts w:ascii="Helvetica" w:eastAsia="Times New Roman" w:hAnsi="Helvetica" w:cs="Times New Roman"/>
          <w:color w:val="333333"/>
        </w:rPr>
        <w:t>Professional Development funding purposes are to:</w:t>
      </w:r>
    </w:p>
    <w:p w14:paraId="0369047B" w14:textId="0D79D3B5" w:rsidR="00953D32" w:rsidRPr="00A91555" w:rsidRDefault="00953D32" w:rsidP="00953D32">
      <w:pPr>
        <w:numPr>
          <w:ilvl w:val="1"/>
          <w:numId w:val="2"/>
        </w:numPr>
        <w:shd w:val="clear" w:color="auto" w:fill="FFFFFF"/>
        <w:spacing w:after="0" w:line="276" w:lineRule="auto"/>
        <w:ind w:left="1170"/>
        <w:rPr>
          <w:rFonts w:ascii="Helvetica" w:eastAsia="Times New Roman" w:hAnsi="Helvetica" w:cs="Times New Roman"/>
          <w:color w:val="333333"/>
        </w:rPr>
      </w:pPr>
      <w:r w:rsidRPr="00A91555">
        <w:rPr>
          <w:rFonts w:ascii="Helvetica" w:eastAsia="Times New Roman" w:hAnsi="Helvetica" w:cs="Times New Roman"/>
          <w:color w:val="333333"/>
        </w:rPr>
        <w:t>Advance individual</w:t>
      </w:r>
      <w:r>
        <w:rPr>
          <w:rFonts w:ascii="Helvetica" w:eastAsia="Times New Roman" w:hAnsi="Helvetica" w:cs="Times New Roman"/>
          <w:color w:val="333333"/>
        </w:rPr>
        <w:t xml:space="preserve"> and </w:t>
      </w:r>
      <w:r w:rsidRPr="00A91555">
        <w:rPr>
          <w:rFonts w:ascii="Helvetica" w:eastAsia="Times New Roman" w:hAnsi="Helvetica" w:cs="Times New Roman"/>
          <w:color w:val="333333"/>
        </w:rPr>
        <w:t xml:space="preserve">organizational capabilities in order that </w:t>
      </w:r>
      <w:r>
        <w:rPr>
          <w:rFonts w:ascii="Helvetica" w:eastAsia="Times New Roman" w:hAnsi="Helvetica" w:cs="Times New Roman"/>
          <w:color w:val="333333"/>
        </w:rPr>
        <w:t>OC</w:t>
      </w:r>
      <w:r w:rsidRPr="00A91555">
        <w:rPr>
          <w:rFonts w:ascii="Helvetica" w:eastAsia="Times New Roman" w:hAnsi="Helvetica" w:cs="Times New Roman"/>
          <w:color w:val="333333"/>
        </w:rPr>
        <w:t>CC continue to be successful</w:t>
      </w:r>
    </w:p>
    <w:p w14:paraId="6EDD8EBD" w14:textId="343F07AA" w:rsidR="00953D32" w:rsidRPr="00A91555" w:rsidRDefault="00953D32" w:rsidP="00953D32">
      <w:pPr>
        <w:numPr>
          <w:ilvl w:val="1"/>
          <w:numId w:val="2"/>
        </w:numPr>
        <w:shd w:val="clear" w:color="auto" w:fill="FFFFFF"/>
        <w:spacing w:after="0" w:line="276" w:lineRule="auto"/>
        <w:ind w:left="1170"/>
        <w:rPr>
          <w:rFonts w:ascii="Helvetica" w:eastAsia="Times New Roman" w:hAnsi="Helvetica" w:cs="Times New Roman"/>
          <w:color w:val="333333"/>
        </w:rPr>
      </w:pPr>
      <w:r w:rsidRPr="00A91555">
        <w:rPr>
          <w:rFonts w:ascii="Helvetica" w:eastAsia="Times New Roman" w:hAnsi="Helvetica" w:cs="Times New Roman"/>
          <w:color w:val="333333"/>
        </w:rPr>
        <w:t xml:space="preserve">Provide opportunity for all employees to </w:t>
      </w:r>
      <w:r w:rsidR="00172CD9">
        <w:rPr>
          <w:rFonts w:ascii="Helvetica" w:eastAsia="Times New Roman" w:hAnsi="Helvetica" w:cs="Times New Roman"/>
          <w:color w:val="333333"/>
        </w:rPr>
        <w:t>be current</w:t>
      </w:r>
      <w:r w:rsidR="002A3783">
        <w:rPr>
          <w:rFonts w:ascii="Helvetica" w:eastAsia="Times New Roman" w:hAnsi="Helvetica" w:cs="Times New Roman"/>
          <w:color w:val="333333"/>
        </w:rPr>
        <w:t xml:space="preserve"> </w:t>
      </w:r>
      <w:r w:rsidRPr="00A91555">
        <w:rPr>
          <w:rFonts w:ascii="Helvetica" w:eastAsia="Times New Roman" w:hAnsi="Helvetica" w:cs="Times New Roman"/>
          <w:color w:val="333333"/>
        </w:rPr>
        <w:t>and successful in their jobs</w:t>
      </w:r>
    </w:p>
    <w:p w14:paraId="44B9E15F" w14:textId="77777777" w:rsidR="00953D32" w:rsidRPr="00A91555" w:rsidRDefault="00953D32" w:rsidP="00953D32">
      <w:pPr>
        <w:numPr>
          <w:ilvl w:val="1"/>
          <w:numId w:val="2"/>
        </w:numPr>
        <w:shd w:val="clear" w:color="auto" w:fill="FFFFFF"/>
        <w:spacing w:after="0" w:line="276" w:lineRule="auto"/>
        <w:ind w:left="1170"/>
        <w:rPr>
          <w:rFonts w:ascii="Helvetica" w:eastAsia="Times New Roman" w:hAnsi="Helvetica" w:cs="Times New Roman"/>
          <w:color w:val="333333"/>
        </w:rPr>
      </w:pPr>
      <w:r w:rsidRPr="00A91555">
        <w:rPr>
          <w:rFonts w:ascii="Helvetica" w:eastAsia="Times New Roman" w:hAnsi="Helvetica" w:cs="Times New Roman"/>
          <w:color w:val="333333"/>
        </w:rPr>
        <w:t>Provide opportunity for all employees for professional and career growth</w:t>
      </w:r>
    </w:p>
    <w:p w14:paraId="2A07C4F7" w14:textId="77777777" w:rsidR="00953D32" w:rsidRPr="00A91555" w:rsidRDefault="00953D32" w:rsidP="00953D32">
      <w:pPr>
        <w:numPr>
          <w:ilvl w:val="1"/>
          <w:numId w:val="2"/>
        </w:numPr>
        <w:shd w:val="clear" w:color="auto" w:fill="FFFFFF"/>
        <w:spacing w:after="0" w:line="276" w:lineRule="auto"/>
        <w:ind w:left="1170"/>
        <w:rPr>
          <w:rFonts w:ascii="Helvetica" w:eastAsia="Times New Roman" w:hAnsi="Helvetica" w:cs="Times New Roman"/>
          <w:color w:val="333333"/>
        </w:rPr>
      </w:pPr>
      <w:r w:rsidRPr="00A91555">
        <w:rPr>
          <w:rFonts w:ascii="Helvetica" w:eastAsia="Times New Roman" w:hAnsi="Helvetica" w:cs="Times New Roman"/>
          <w:color w:val="333333"/>
        </w:rPr>
        <w:t>Build a broad sense of community based on shared vision, experience, and training</w:t>
      </w:r>
    </w:p>
    <w:p w14:paraId="071C0E34" w14:textId="0EB59BED" w:rsidR="00953D32" w:rsidRPr="00A91555" w:rsidRDefault="00953D32" w:rsidP="00953D32">
      <w:pPr>
        <w:numPr>
          <w:ilvl w:val="0"/>
          <w:numId w:val="2"/>
        </w:numPr>
        <w:shd w:val="clear" w:color="auto" w:fill="FFFFFF"/>
        <w:spacing w:after="0" w:line="276" w:lineRule="auto"/>
        <w:ind w:left="450"/>
        <w:rPr>
          <w:rFonts w:ascii="Helvetica" w:eastAsia="Times New Roman" w:hAnsi="Helvetica" w:cs="Times New Roman"/>
          <w:color w:val="333333"/>
        </w:rPr>
      </w:pPr>
      <w:r w:rsidRPr="00A91555">
        <w:rPr>
          <w:rFonts w:ascii="Helvetica" w:eastAsia="Times New Roman" w:hAnsi="Helvetica" w:cs="Times New Roman"/>
          <w:color w:val="333333"/>
        </w:rPr>
        <w:t xml:space="preserve">Professional Development is consistent with the mission, goals, and values of the college as a learning organization and </w:t>
      </w:r>
      <w:r w:rsidR="00172CD9">
        <w:rPr>
          <w:rFonts w:ascii="Helvetica" w:eastAsia="Times New Roman" w:hAnsi="Helvetica" w:cs="Times New Roman"/>
          <w:color w:val="333333"/>
        </w:rPr>
        <w:t>is supported by</w:t>
      </w:r>
      <w:r w:rsidR="002A3783">
        <w:rPr>
          <w:rFonts w:ascii="Helvetica" w:eastAsia="Times New Roman" w:hAnsi="Helvetica" w:cs="Times New Roman"/>
          <w:color w:val="333333"/>
        </w:rPr>
        <w:t xml:space="preserve"> </w:t>
      </w:r>
      <w:r w:rsidRPr="00A91555">
        <w:rPr>
          <w:rFonts w:ascii="Helvetica" w:eastAsia="Times New Roman" w:hAnsi="Helvetica" w:cs="Times New Roman"/>
          <w:color w:val="333333"/>
        </w:rPr>
        <w:t>a variety of incentives.</w:t>
      </w:r>
    </w:p>
    <w:p w14:paraId="5A598587" w14:textId="6B38FBA5" w:rsidR="00953D32" w:rsidRPr="00A91555" w:rsidRDefault="00953D32" w:rsidP="00953D32">
      <w:pPr>
        <w:numPr>
          <w:ilvl w:val="0"/>
          <w:numId w:val="2"/>
        </w:numPr>
        <w:shd w:val="clear" w:color="auto" w:fill="FFFFFF"/>
        <w:spacing w:after="0" w:line="276" w:lineRule="auto"/>
        <w:ind w:left="450"/>
        <w:rPr>
          <w:rFonts w:ascii="Helvetica" w:eastAsia="Times New Roman" w:hAnsi="Helvetica" w:cs="Times New Roman"/>
          <w:color w:val="333333"/>
        </w:rPr>
      </w:pPr>
      <w:r w:rsidRPr="00A91555">
        <w:rPr>
          <w:rFonts w:ascii="Helvetica" w:eastAsia="Times New Roman" w:hAnsi="Helvetica" w:cs="Times New Roman"/>
          <w:color w:val="333333"/>
        </w:rPr>
        <w:t xml:space="preserve">Professional Development supports access to </w:t>
      </w:r>
      <w:r w:rsidR="006947A8" w:rsidRPr="006947A8">
        <w:rPr>
          <w:rFonts w:ascii="Helvetica" w:eastAsia="Times New Roman" w:hAnsi="Helvetica" w:cs="Times New Roman"/>
          <w:color w:val="333333"/>
        </w:rPr>
        <w:t xml:space="preserve">learning </w:t>
      </w:r>
      <w:r w:rsidRPr="006947A8">
        <w:rPr>
          <w:rFonts w:ascii="Helvetica" w:eastAsia="Times New Roman" w:hAnsi="Helvetica" w:cs="Times New Roman"/>
          <w:color w:val="333333"/>
        </w:rPr>
        <w:t>opportunities</w:t>
      </w:r>
      <w:r w:rsidRPr="00A91555">
        <w:rPr>
          <w:rFonts w:ascii="Helvetica" w:eastAsia="Times New Roman" w:hAnsi="Helvetica" w:cs="Times New Roman"/>
          <w:color w:val="333333"/>
        </w:rPr>
        <w:t xml:space="preserve"> and resources for all employee groups.</w:t>
      </w:r>
    </w:p>
    <w:p w14:paraId="3764856D" w14:textId="77777777" w:rsidR="00953D32" w:rsidRPr="00A91555" w:rsidRDefault="00953D32" w:rsidP="00953D32">
      <w:pPr>
        <w:numPr>
          <w:ilvl w:val="0"/>
          <w:numId w:val="2"/>
        </w:numPr>
        <w:shd w:val="clear" w:color="auto" w:fill="FFFFFF"/>
        <w:spacing w:after="0" w:line="276" w:lineRule="auto"/>
        <w:ind w:left="450"/>
        <w:rPr>
          <w:rFonts w:ascii="Helvetica" w:eastAsia="Times New Roman" w:hAnsi="Helvetica" w:cs="Times New Roman"/>
          <w:color w:val="333333"/>
        </w:rPr>
      </w:pPr>
      <w:r w:rsidRPr="00A91555">
        <w:rPr>
          <w:rFonts w:ascii="Helvetica" w:eastAsia="Times New Roman" w:hAnsi="Helvetica" w:cs="Times New Roman"/>
          <w:color w:val="333333"/>
        </w:rPr>
        <w:t>Professional Development is a joint venture between the college and the individual; both have a responsibility for contributing time and resources to its success. Funding may fluctuate from year to year, depending on opportunities, needs, and funds.</w:t>
      </w:r>
    </w:p>
    <w:p w14:paraId="265F8A54" w14:textId="06BBA73C" w:rsidR="00953D32" w:rsidRPr="000B52CC" w:rsidRDefault="00953D32" w:rsidP="00953D32">
      <w:pPr>
        <w:numPr>
          <w:ilvl w:val="0"/>
          <w:numId w:val="2"/>
        </w:numPr>
        <w:shd w:val="clear" w:color="auto" w:fill="FFFFFF"/>
        <w:spacing w:after="0" w:line="276" w:lineRule="auto"/>
        <w:ind w:left="450"/>
      </w:pPr>
      <w:r w:rsidRPr="000B52CC">
        <w:rPr>
          <w:rFonts w:ascii="Helvetica" w:eastAsia="Times New Roman" w:hAnsi="Helvetica" w:cs="Times New Roman"/>
          <w:color w:val="333333"/>
        </w:rPr>
        <w:t>Professional Development funding for employee</w:t>
      </w:r>
      <w:r w:rsidR="00A52A9E" w:rsidRPr="006947A8">
        <w:rPr>
          <w:rFonts w:ascii="Helvetica" w:eastAsia="Times New Roman" w:hAnsi="Helvetica" w:cs="Times New Roman"/>
          <w:color w:val="333333"/>
        </w:rPr>
        <w:t>-</w:t>
      </w:r>
      <w:r w:rsidRPr="000B52CC">
        <w:rPr>
          <w:rFonts w:ascii="Helvetica" w:eastAsia="Times New Roman" w:hAnsi="Helvetica" w:cs="Times New Roman"/>
          <w:color w:val="333333"/>
        </w:rPr>
        <w:t xml:space="preserve">initiated professional and career development, such as work-related conference/workshop </w:t>
      </w:r>
      <w:r w:rsidR="006947A8">
        <w:rPr>
          <w:rFonts w:ascii="Helvetica" w:eastAsia="Times New Roman" w:hAnsi="Helvetica" w:cs="Times New Roman"/>
          <w:color w:val="333333"/>
        </w:rPr>
        <w:t>and related travel</w:t>
      </w:r>
      <w:r w:rsidR="00677F3A">
        <w:rPr>
          <w:rFonts w:ascii="Helvetica" w:eastAsia="Times New Roman" w:hAnsi="Helvetica" w:cs="Times New Roman"/>
          <w:color w:val="333333"/>
        </w:rPr>
        <w:t xml:space="preserve"> </w:t>
      </w:r>
      <w:r w:rsidRPr="000B52CC">
        <w:rPr>
          <w:rFonts w:ascii="Helvetica" w:eastAsia="Times New Roman" w:hAnsi="Helvetica" w:cs="Times New Roman"/>
          <w:color w:val="333333"/>
        </w:rPr>
        <w:t xml:space="preserve">for professional and career development, will be linked with an individual’s </w:t>
      </w:r>
      <w:r w:rsidRPr="00F86C09">
        <w:rPr>
          <w:rFonts w:ascii="Helvetica" w:eastAsia="Times New Roman" w:hAnsi="Helvetica" w:cs="Times New Roman"/>
          <w:color w:val="333333"/>
        </w:rPr>
        <w:t>approved professional development plan.</w:t>
      </w:r>
    </w:p>
    <w:p w14:paraId="3A4A894A" w14:textId="77777777" w:rsidR="00953D32" w:rsidRDefault="00953D32" w:rsidP="00953D32">
      <w:pPr>
        <w:shd w:val="clear" w:color="auto" w:fill="FFFFFF"/>
        <w:spacing w:after="0" w:line="240" w:lineRule="auto"/>
      </w:pPr>
    </w:p>
    <w:p w14:paraId="5881AE61" w14:textId="77777777" w:rsidR="00953D32" w:rsidRPr="00635BCE" w:rsidRDefault="00953D32" w:rsidP="00953D32">
      <w:pPr>
        <w:rPr>
          <w:rFonts w:ascii="Helvetica" w:eastAsia="Times New Roman" w:hAnsi="Helvetica" w:cs="Times New Roman"/>
          <w:color w:val="333333"/>
        </w:rPr>
      </w:pPr>
      <w:r w:rsidRPr="00635BCE">
        <w:rPr>
          <w:rFonts w:ascii="Helvetica" w:eastAsia="Times New Roman" w:hAnsi="Helvetica" w:cs="Times New Roman"/>
          <w:color w:val="333333"/>
        </w:rPr>
        <w:t>The following employee groups are eligible to apply:</w:t>
      </w:r>
    </w:p>
    <w:p w14:paraId="020B988F" w14:textId="77777777" w:rsidR="00953D32" w:rsidRPr="00635BCE" w:rsidRDefault="00953D32" w:rsidP="00953D32">
      <w:pPr>
        <w:pStyle w:val="ListParagraph"/>
        <w:numPr>
          <w:ilvl w:val="0"/>
          <w:numId w:val="1"/>
        </w:numPr>
        <w:rPr>
          <w:rFonts w:ascii="Helvetica" w:eastAsia="Times New Roman" w:hAnsi="Helvetica" w:cs="Times New Roman"/>
          <w:color w:val="333333"/>
        </w:rPr>
      </w:pPr>
      <w:r w:rsidRPr="00635BCE">
        <w:rPr>
          <w:rFonts w:ascii="Helvetica" w:eastAsia="Times New Roman" w:hAnsi="Helvetica" w:cs="Times New Roman"/>
          <w:color w:val="333333"/>
        </w:rPr>
        <w:t>Full-time faculty</w:t>
      </w:r>
    </w:p>
    <w:p w14:paraId="11E846D9" w14:textId="77777777" w:rsidR="00953D32" w:rsidRPr="0091459C" w:rsidRDefault="00953D32" w:rsidP="00953D32">
      <w:pPr>
        <w:pStyle w:val="ListParagraph"/>
        <w:numPr>
          <w:ilvl w:val="0"/>
          <w:numId w:val="1"/>
        </w:numPr>
        <w:rPr>
          <w:rFonts w:ascii="Helvetica" w:eastAsia="Times New Roman" w:hAnsi="Helvetica" w:cs="Times New Roman"/>
          <w:color w:val="333333"/>
        </w:rPr>
      </w:pPr>
      <w:r w:rsidRPr="00635BCE">
        <w:rPr>
          <w:rFonts w:ascii="Helvetica" w:eastAsia="Times New Roman" w:hAnsi="Helvetica" w:cs="Times New Roman"/>
          <w:color w:val="333333"/>
        </w:rPr>
        <w:t xml:space="preserve">Part-time faculty </w:t>
      </w:r>
    </w:p>
    <w:p w14:paraId="16F29C59" w14:textId="52EBE5D8" w:rsidR="00953D32" w:rsidRPr="00635BCE" w:rsidRDefault="00953D32" w:rsidP="00953D32">
      <w:pPr>
        <w:spacing w:after="0"/>
        <w:rPr>
          <w:rFonts w:ascii="Helvetica" w:eastAsia="Times New Roman" w:hAnsi="Helvetica" w:cs="Times New Roman"/>
          <w:color w:val="333333"/>
        </w:rPr>
      </w:pPr>
      <w:r w:rsidRPr="00635BCE">
        <w:rPr>
          <w:rFonts w:ascii="Helvetica" w:eastAsia="Times New Roman" w:hAnsi="Helvetica" w:cs="Times New Roman"/>
          <w:color w:val="333333"/>
        </w:rPr>
        <w:t>OCCC employees may request conference/workshop funds for one of the following every two</w:t>
      </w:r>
    </w:p>
    <w:p w14:paraId="7464BE92" w14:textId="77777777" w:rsidR="00953D32" w:rsidRPr="00635BCE" w:rsidRDefault="00953D32" w:rsidP="00953D32">
      <w:pPr>
        <w:spacing w:after="0"/>
        <w:rPr>
          <w:rFonts w:ascii="Helvetica" w:eastAsia="Times New Roman" w:hAnsi="Helvetica" w:cs="Times New Roman"/>
          <w:color w:val="333333"/>
        </w:rPr>
      </w:pPr>
      <w:r w:rsidRPr="00635BCE">
        <w:rPr>
          <w:rFonts w:ascii="Helvetica" w:eastAsia="Times New Roman" w:hAnsi="Helvetica" w:cs="Times New Roman"/>
          <w:color w:val="333333"/>
        </w:rPr>
        <w:t>years:</w:t>
      </w:r>
    </w:p>
    <w:p w14:paraId="57EFE8BD" w14:textId="1A27B1F4" w:rsidR="00953D32" w:rsidRPr="007126EA" w:rsidRDefault="00953D32" w:rsidP="00953D32">
      <w:pPr>
        <w:pStyle w:val="ListParagraph"/>
        <w:numPr>
          <w:ilvl w:val="0"/>
          <w:numId w:val="5"/>
        </w:numPr>
        <w:spacing w:after="0"/>
        <w:rPr>
          <w:rFonts w:ascii="Helvetica" w:eastAsia="Times New Roman" w:hAnsi="Helvetica" w:cs="Times New Roman"/>
          <w:color w:val="333333"/>
        </w:rPr>
      </w:pPr>
      <w:r w:rsidRPr="00635BCE">
        <w:rPr>
          <w:rFonts w:ascii="Helvetica" w:eastAsia="Times New Roman" w:hAnsi="Helvetica" w:cs="Times New Roman"/>
          <w:color w:val="333333"/>
        </w:rPr>
        <w:t xml:space="preserve">up to </w:t>
      </w:r>
      <w:r w:rsidRPr="007126EA">
        <w:rPr>
          <w:rFonts w:ascii="Helvetica" w:eastAsia="Times New Roman" w:hAnsi="Helvetica" w:cs="Times New Roman"/>
          <w:color w:val="333333"/>
        </w:rPr>
        <w:t xml:space="preserve">$600 for a single conference/workshop that requires </w:t>
      </w:r>
      <w:r w:rsidR="006947A8" w:rsidRPr="007126EA">
        <w:rPr>
          <w:rFonts w:ascii="Helvetica" w:eastAsia="Times New Roman" w:hAnsi="Helvetica" w:cs="Times New Roman"/>
          <w:color w:val="333333"/>
        </w:rPr>
        <w:t>overnight stay</w:t>
      </w:r>
    </w:p>
    <w:p w14:paraId="29C084AF" w14:textId="77777777" w:rsidR="00953D32" w:rsidRPr="00635BCE" w:rsidRDefault="00953D32" w:rsidP="00953D32">
      <w:pPr>
        <w:pStyle w:val="ListParagraph"/>
        <w:numPr>
          <w:ilvl w:val="0"/>
          <w:numId w:val="5"/>
        </w:numPr>
        <w:spacing w:after="0"/>
        <w:rPr>
          <w:rFonts w:ascii="Helvetica" w:eastAsia="Times New Roman" w:hAnsi="Helvetica" w:cs="Times New Roman"/>
          <w:color w:val="333333"/>
        </w:rPr>
      </w:pPr>
      <w:r w:rsidRPr="007126EA">
        <w:rPr>
          <w:rFonts w:ascii="Helvetica" w:eastAsia="Times New Roman" w:hAnsi="Helvetica" w:cs="Times New Roman"/>
          <w:color w:val="333333"/>
        </w:rPr>
        <w:t>up to $300</w:t>
      </w:r>
      <w:r w:rsidRPr="00635BCE">
        <w:rPr>
          <w:rFonts w:ascii="Helvetica" w:eastAsia="Times New Roman" w:hAnsi="Helvetica" w:cs="Times New Roman"/>
          <w:color w:val="333333"/>
        </w:rPr>
        <w:t xml:space="preserve"> for a single local conference/workshop that does not require an overnight stay</w:t>
      </w:r>
    </w:p>
    <w:p w14:paraId="59AF083C" w14:textId="77777777" w:rsidR="00953D32" w:rsidRDefault="00953D32" w:rsidP="00953D32">
      <w:pPr>
        <w:spacing w:after="0"/>
        <w:rPr>
          <w:rFonts w:ascii="Helvetica" w:eastAsia="Times New Roman" w:hAnsi="Helvetica" w:cs="Times New Roman"/>
          <w:color w:val="333333"/>
        </w:rPr>
      </w:pPr>
    </w:p>
    <w:p w14:paraId="0D08A2E8" w14:textId="4964CB07" w:rsidR="00953D32" w:rsidRDefault="00953D32" w:rsidP="00A15D06">
      <w:pPr>
        <w:spacing w:after="0"/>
        <w:rPr>
          <w:rFonts w:ascii="Helvetica" w:eastAsia="Times New Roman" w:hAnsi="Helvetica" w:cs="Times New Roman"/>
          <w:color w:val="333333"/>
        </w:rPr>
      </w:pPr>
      <w:r w:rsidRPr="00635BCE">
        <w:rPr>
          <w:rFonts w:ascii="Helvetica" w:eastAsia="Times New Roman" w:hAnsi="Helvetica" w:cs="Times New Roman"/>
          <w:color w:val="333333"/>
        </w:rPr>
        <w:t xml:space="preserve">We realize that this amount </w:t>
      </w:r>
      <w:r w:rsidR="006947A8">
        <w:rPr>
          <w:rFonts w:ascii="Helvetica" w:eastAsia="Times New Roman" w:hAnsi="Helvetica" w:cs="Times New Roman"/>
          <w:color w:val="333333"/>
        </w:rPr>
        <w:t xml:space="preserve">may not be </w:t>
      </w:r>
      <w:r w:rsidRPr="00635BCE">
        <w:rPr>
          <w:rFonts w:ascii="Helvetica" w:eastAsia="Times New Roman" w:hAnsi="Helvetica" w:cs="Times New Roman"/>
          <w:color w:val="333333"/>
        </w:rPr>
        <w:t>sufficient to cover the whole cost of attendance.</w:t>
      </w:r>
      <w:r w:rsidR="00F92D52">
        <w:rPr>
          <w:rFonts w:ascii="Helvetica" w:eastAsia="Times New Roman" w:hAnsi="Helvetica" w:cs="Times New Roman"/>
          <w:color w:val="333333"/>
        </w:rPr>
        <w:t xml:space="preserve"> </w:t>
      </w:r>
      <w:r w:rsidRPr="00635BCE">
        <w:rPr>
          <w:rFonts w:ascii="Helvetica" w:eastAsia="Times New Roman" w:hAnsi="Helvetica" w:cs="Times New Roman"/>
          <w:color w:val="333333"/>
        </w:rPr>
        <w:t xml:space="preserve">Please work with your </w:t>
      </w:r>
      <w:r>
        <w:rPr>
          <w:rFonts w:ascii="Helvetica" w:eastAsia="Times New Roman" w:hAnsi="Helvetica" w:cs="Times New Roman"/>
          <w:color w:val="333333"/>
        </w:rPr>
        <w:t>Dean/Supervisor</w:t>
      </w:r>
      <w:r w:rsidRPr="00635BCE">
        <w:rPr>
          <w:rFonts w:ascii="Helvetica" w:eastAsia="Times New Roman" w:hAnsi="Helvetica" w:cs="Times New Roman"/>
          <w:color w:val="333333"/>
        </w:rPr>
        <w:t xml:space="preserve"> to explore other opportunities for</w:t>
      </w:r>
      <w:r w:rsidR="006947A8">
        <w:rPr>
          <w:rFonts w:ascii="Helvetica" w:eastAsia="Times New Roman" w:hAnsi="Helvetica" w:cs="Times New Roman"/>
          <w:color w:val="333333"/>
        </w:rPr>
        <w:t xml:space="preserve"> </w:t>
      </w:r>
      <w:r w:rsidRPr="00635BCE">
        <w:rPr>
          <w:rFonts w:ascii="Helvetica" w:eastAsia="Times New Roman" w:hAnsi="Helvetica" w:cs="Times New Roman"/>
          <w:color w:val="333333"/>
        </w:rPr>
        <w:t>funding.</w:t>
      </w:r>
    </w:p>
    <w:p w14:paraId="11B409C7" w14:textId="77777777" w:rsidR="006947A8" w:rsidRPr="00A15D06" w:rsidRDefault="006947A8" w:rsidP="00A15D06">
      <w:pPr>
        <w:spacing w:after="0"/>
        <w:rPr>
          <w:rFonts w:ascii="Helvetica" w:eastAsia="Times New Roman" w:hAnsi="Helvetica" w:cs="Times New Roman"/>
          <w:color w:val="333333"/>
        </w:rPr>
      </w:pPr>
    </w:p>
    <w:p w14:paraId="1F5E434C" w14:textId="77777777" w:rsidR="00953D32" w:rsidRDefault="00953D32" w:rsidP="00953D32">
      <w:r w:rsidRPr="00635BCE">
        <w:rPr>
          <w:rFonts w:ascii="Helvetica" w:eastAsia="GungsuhChe" w:hAnsi="Helvetica" w:cs="Helvetica"/>
          <w:i/>
        </w:rPr>
        <w:t>Awards are dependent upon monies available and number of eligible applicants.</w:t>
      </w:r>
      <w:r>
        <w:br w:type="page"/>
      </w:r>
    </w:p>
    <w:p w14:paraId="7E488A1B" w14:textId="6CAF4D97" w:rsidR="00953D32" w:rsidRPr="00635BCE" w:rsidRDefault="00953D32" w:rsidP="00953D32">
      <w:pPr>
        <w:rPr>
          <w:rFonts w:ascii="Helvetica" w:hAnsi="Helvetica" w:cs="Helvetica"/>
        </w:rPr>
      </w:pPr>
      <w:r>
        <w:rPr>
          <w:rFonts w:ascii="Helvetica" w:hAnsi="Helvetica" w:cs="Helvetica"/>
        </w:rPr>
        <w:lastRenderedPageBreak/>
        <w:t>OCCC</w:t>
      </w:r>
      <w:r w:rsidRPr="00635BCE">
        <w:rPr>
          <w:rFonts w:ascii="Helvetica" w:hAnsi="Helvetica" w:cs="Helvetica"/>
        </w:rPr>
        <w:t xml:space="preserve"> has</w:t>
      </w:r>
      <w:r w:rsidR="00F86C09">
        <w:rPr>
          <w:rFonts w:ascii="Helvetica" w:hAnsi="Helvetica" w:cs="Helvetica"/>
        </w:rPr>
        <w:t xml:space="preserve"> </w:t>
      </w:r>
      <w:r w:rsidRPr="00635BCE">
        <w:rPr>
          <w:rFonts w:ascii="Helvetica" w:hAnsi="Helvetica" w:cs="Helvetica"/>
        </w:rPr>
        <w:t>limited fun</w:t>
      </w:r>
      <w:r w:rsidR="00F86C09">
        <w:rPr>
          <w:rFonts w:ascii="Helvetica" w:hAnsi="Helvetica" w:cs="Helvetica"/>
        </w:rPr>
        <w:t>ds</w:t>
      </w:r>
      <w:r w:rsidRPr="00635BCE">
        <w:rPr>
          <w:rFonts w:ascii="Helvetica" w:hAnsi="Helvetica" w:cs="Helvetica"/>
        </w:rPr>
        <w:t xml:space="preserve"> to support conference</w:t>
      </w:r>
      <w:r>
        <w:rPr>
          <w:rFonts w:ascii="Helvetica" w:hAnsi="Helvetica" w:cs="Helvetica"/>
        </w:rPr>
        <w:t>/workshop</w:t>
      </w:r>
      <w:r w:rsidRPr="00635BCE">
        <w:rPr>
          <w:rFonts w:ascii="Helvetica" w:hAnsi="Helvetica" w:cs="Helvetica"/>
        </w:rPr>
        <w:t xml:space="preserve"> attendance. As such, priority</w:t>
      </w:r>
      <w:r>
        <w:rPr>
          <w:rFonts w:ascii="Helvetica" w:hAnsi="Helvetica" w:cs="Helvetica"/>
        </w:rPr>
        <w:t xml:space="preserve"> </w:t>
      </w:r>
      <w:r w:rsidRPr="00635BCE">
        <w:rPr>
          <w:rFonts w:ascii="Helvetica" w:hAnsi="Helvetica" w:cs="Helvetica"/>
        </w:rPr>
        <w:t>wi</w:t>
      </w:r>
      <w:r w:rsidR="00056D1B">
        <w:rPr>
          <w:rFonts w:ascii="Helvetica" w:hAnsi="Helvetica" w:cs="Helvetica"/>
        </w:rPr>
        <w:t xml:space="preserve">ll be given to conference </w:t>
      </w:r>
      <w:r w:rsidR="000F282F">
        <w:rPr>
          <w:rFonts w:ascii="Helvetica" w:hAnsi="Helvetica" w:cs="Helvetica"/>
        </w:rPr>
        <w:t>or</w:t>
      </w:r>
      <w:r w:rsidR="00056D1B">
        <w:rPr>
          <w:rFonts w:ascii="Helvetica" w:hAnsi="Helvetica" w:cs="Helvetica"/>
        </w:rPr>
        <w:t xml:space="preserve"> </w:t>
      </w:r>
      <w:r w:rsidRPr="00635BCE">
        <w:rPr>
          <w:rFonts w:ascii="Helvetica" w:hAnsi="Helvetica" w:cs="Helvetica"/>
        </w:rPr>
        <w:t>workshop applications that:</w:t>
      </w:r>
    </w:p>
    <w:p w14:paraId="3FE7234C" w14:textId="25F17499" w:rsidR="00953D32" w:rsidRPr="00635BCE" w:rsidRDefault="00953D32" w:rsidP="00953D32">
      <w:pPr>
        <w:pStyle w:val="ListParagraph"/>
        <w:numPr>
          <w:ilvl w:val="0"/>
          <w:numId w:val="3"/>
        </w:numPr>
        <w:rPr>
          <w:rFonts w:ascii="Helvetica" w:hAnsi="Helvetica" w:cs="Helvetica"/>
        </w:rPr>
      </w:pPr>
      <w:r w:rsidRPr="00635BCE">
        <w:rPr>
          <w:rFonts w:ascii="Helvetica" w:hAnsi="Helvetica" w:cs="Helvetica"/>
        </w:rPr>
        <w:t xml:space="preserve">Support your </w:t>
      </w:r>
      <w:r w:rsidR="00F92D52">
        <w:rPr>
          <w:rFonts w:ascii="Helvetica" w:hAnsi="Helvetica" w:cs="Helvetica"/>
        </w:rPr>
        <w:t>primary</w:t>
      </w:r>
      <w:r w:rsidR="00054575">
        <w:rPr>
          <w:rFonts w:ascii="Helvetica" w:hAnsi="Helvetica" w:cs="Helvetica"/>
        </w:rPr>
        <w:t xml:space="preserve"> </w:t>
      </w:r>
      <w:r w:rsidRPr="00635BCE">
        <w:rPr>
          <w:rFonts w:ascii="Helvetica" w:hAnsi="Helvetica" w:cs="Helvetica"/>
        </w:rPr>
        <w:t>function/role at the college.</w:t>
      </w:r>
    </w:p>
    <w:p w14:paraId="2141ED42" w14:textId="576E6250" w:rsidR="00953D32" w:rsidRPr="00635BCE" w:rsidRDefault="00953D32" w:rsidP="00953D32">
      <w:pPr>
        <w:pStyle w:val="ListParagraph"/>
        <w:numPr>
          <w:ilvl w:val="0"/>
          <w:numId w:val="3"/>
        </w:numPr>
        <w:rPr>
          <w:rFonts w:ascii="Helvetica" w:hAnsi="Helvetica" w:cs="Helvetica"/>
        </w:rPr>
      </w:pPr>
      <w:r w:rsidRPr="00635BCE">
        <w:rPr>
          <w:rFonts w:ascii="Helvetica" w:hAnsi="Helvetica" w:cs="Helvetica"/>
        </w:rPr>
        <w:t xml:space="preserve">Support your </w:t>
      </w:r>
      <w:r w:rsidRPr="00F92D52">
        <w:rPr>
          <w:rFonts w:ascii="Helvetica" w:hAnsi="Helvetica" w:cs="Helvetica"/>
        </w:rPr>
        <w:t>committee participation</w:t>
      </w:r>
      <w:r w:rsidRPr="00635BCE">
        <w:rPr>
          <w:rFonts w:ascii="Helvetica" w:hAnsi="Helvetica" w:cs="Helvetica"/>
        </w:rPr>
        <w:t xml:space="preserve"> </w:t>
      </w:r>
      <w:r w:rsidR="00F92D52">
        <w:rPr>
          <w:rFonts w:ascii="Helvetica" w:hAnsi="Helvetica" w:cs="Helvetica"/>
        </w:rPr>
        <w:t xml:space="preserve">at </w:t>
      </w:r>
      <w:r w:rsidRPr="00635BCE">
        <w:rPr>
          <w:rFonts w:ascii="Helvetica" w:hAnsi="Helvetica" w:cs="Helvetica"/>
        </w:rPr>
        <w:t>the college.</w:t>
      </w:r>
    </w:p>
    <w:p w14:paraId="7937BDDC" w14:textId="48866EA0" w:rsidR="00953D32" w:rsidRPr="00F92D52" w:rsidRDefault="00492CF7" w:rsidP="00953D32">
      <w:pPr>
        <w:pStyle w:val="ListParagraph"/>
        <w:numPr>
          <w:ilvl w:val="0"/>
          <w:numId w:val="3"/>
        </w:numPr>
        <w:rPr>
          <w:rFonts w:ascii="Helvetica" w:hAnsi="Helvetica" w:cs="Helvetica"/>
        </w:rPr>
      </w:pPr>
      <w:r>
        <w:rPr>
          <w:rFonts w:ascii="Helvetica" w:hAnsi="Helvetica" w:cs="Helvetica"/>
        </w:rPr>
        <w:t>Present</w:t>
      </w:r>
      <w:r w:rsidR="00953D32" w:rsidRPr="00635BCE">
        <w:rPr>
          <w:rFonts w:ascii="Helvetica" w:hAnsi="Helvetica" w:cs="Helvetica"/>
        </w:rPr>
        <w:t xml:space="preserve"> at the conference/workshop to support either your </w:t>
      </w:r>
      <w:r w:rsidR="00953D32" w:rsidRPr="00F92D52">
        <w:rPr>
          <w:rFonts w:ascii="Helvetica" w:hAnsi="Helvetica" w:cs="Helvetica"/>
        </w:rPr>
        <w:t>main role or committee participation</w:t>
      </w:r>
      <w:r w:rsidR="00F92D52" w:rsidRPr="00F92D52">
        <w:rPr>
          <w:rFonts w:ascii="Helvetica" w:hAnsi="Helvetica" w:cs="Helvetica"/>
        </w:rPr>
        <w:t>.</w:t>
      </w:r>
    </w:p>
    <w:p w14:paraId="6A7BACA9" w14:textId="1206B097" w:rsidR="00953D32" w:rsidRPr="00635BCE" w:rsidRDefault="00953D32" w:rsidP="00953D32">
      <w:pPr>
        <w:rPr>
          <w:rFonts w:ascii="Helvetica" w:hAnsi="Helvetica" w:cs="Helvetica"/>
        </w:rPr>
      </w:pPr>
      <w:r w:rsidRPr="00635BCE">
        <w:rPr>
          <w:rFonts w:ascii="Helvetica" w:hAnsi="Helvetica" w:cs="Helvetica"/>
        </w:rPr>
        <w:t xml:space="preserve">Additionally, each application </w:t>
      </w:r>
      <w:r w:rsidR="00F92D52">
        <w:rPr>
          <w:rFonts w:ascii="Helvetica" w:hAnsi="Helvetica" w:cs="Helvetica"/>
        </w:rPr>
        <w:t>will be evaluated</w:t>
      </w:r>
      <w:r w:rsidR="00054575">
        <w:rPr>
          <w:rFonts w:ascii="Helvetica" w:hAnsi="Helvetica" w:cs="Helvetica"/>
        </w:rPr>
        <w:t xml:space="preserve"> </w:t>
      </w:r>
      <w:r w:rsidRPr="00635BCE">
        <w:rPr>
          <w:rFonts w:ascii="Helvetica" w:hAnsi="Helvetica" w:cs="Helvetica"/>
        </w:rPr>
        <w:t>based on the following criteria:</w:t>
      </w:r>
    </w:p>
    <w:p w14:paraId="259BC675" w14:textId="77777777" w:rsidR="00953D32" w:rsidRPr="00635BCE" w:rsidRDefault="00953D32" w:rsidP="00953D32">
      <w:pPr>
        <w:pStyle w:val="ListParagraph"/>
        <w:numPr>
          <w:ilvl w:val="0"/>
          <w:numId w:val="4"/>
        </w:numPr>
        <w:rPr>
          <w:rFonts w:ascii="Helvetica" w:hAnsi="Helvetica" w:cs="Helvetica"/>
        </w:rPr>
      </w:pPr>
      <w:r w:rsidRPr="00635BCE">
        <w:rPr>
          <w:rFonts w:ascii="Helvetica" w:hAnsi="Helvetica" w:cs="Helvetica"/>
        </w:rPr>
        <w:t>Description of how the conference topics relate to your position/field.</w:t>
      </w:r>
    </w:p>
    <w:p w14:paraId="64194208" w14:textId="77777777" w:rsidR="00953D32" w:rsidRPr="00635BCE" w:rsidRDefault="00953D32" w:rsidP="00953D32">
      <w:pPr>
        <w:pStyle w:val="ListParagraph"/>
        <w:numPr>
          <w:ilvl w:val="0"/>
          <w:numId w:val="4"/>
        </w:numPr>
        <w:rPr>
          <w:rFonts w:ascii="Helvetica" w:hAnsi="Helvetica" w:cs="Helvetica"/>
        </w:rPr>
      </w:pPr>
      <w:r w:rsidRPr="00635BCE">
        <w:rPr>
          <w:rFonts w:ascii="Helvetica" w:hAnsi="Helvetica" w:cs="Helvetica"/>
        </w:rPr>
        <w:t>Description of how attending the conference will enhance your job performance or improve upon your current job skills.</w:t>
      </w:r>
    </w:p>
    <w:p w14:paraId="38070A58" w14:textId="77777777" w:rsidR="00953D32" w:rsidRPr="00A15D06" w:rsidRDefault="00953D32" w:rsidP="00953D32">
      <w:pPr>
        <w:pStyle w:val="ListParagraph"/>
        <w:numPr>
          <w:ilvl w:val="0"/>
          <w:numId w:val="4"/>
        </w:numPr>
        <w:rPr>
          <w:rFonts w:ascii="Helvetica" w:hAnsi="Helvetica" w:cs="Helvetica"/>
        </w:rPr>
      </w:pPr>
      <w:r w:rsidRPr="00635BCE">
        <w:rPr>
          <w:rFonts w:ascii="Helvetica" w:hAnsi="Helvetica" w:cs="Helvetica"/>
        </w:rPr>
        <w:t>Description of how you will share the information and knowledge gained from the conference with your team and/or department</w:t>
      </w:r>
    </w:p>
    <w:p w14:paraId="012498DB" w14:textId="77777777" w:rsidR="00953D32" w:rsidRPr="00311D8A" w:rsidRDefault="00953D32" w:rsidP="00953D32">
      <w:pPr>
        <w:rPr>
          <w:rFonts w:ascii="Helvetica" w:hAnsi="Helvetica" w:cs="Helvetica"/>
          <w:b/>
        </w:rPr>
      </w:pPr>
      <w:r w:rsidRPr="00311D8A">
        <w:rPr>
          <w:rFonts w:ascii="Helvetica" w:hAnsi="Helvetica" w:cs="Helvetica"/>
          <w:b/>
        </w:rPr>
        <w:t>Application process and timelines</w:t>
      </w:r>
    </w:p>
    <w:p w14:paraId="0D519F11" w14:textId="2EED27AD" w:rsidR="00953D32" w:rsidRPr="00635BCE" w:rsidRDefault="00A312AE" w:rsidP="00953D32">
      <w:pPr>
        <w:rPr>
          <w:rFonts w:ascii="Helvetica" w:eastAsia="Times New Roman" w:hAnsi="Helvetica" w:cs="Helvetica"/>
          <w:color w:val="333333"/>
        </w:rPr>
      </w:pPr>
      <w:r>
        <w:rPr>
          <w:rFonts w:ascii="Helvetica" w:eastAsia="Times New Roman" w:hAnsi="Helvetica" w:cs="Helvetica"/>
          <w:color w:val="333333"/>
        </w:rPr>
        <w:t>Applicants</w:t>
      </w:r>
      <w:r w:rsidR="00373329">
        <w:rPr>
          <w:rFonts w:ascii="Helvetica" w:eastAsia="Times New Roman" w:hAnsi="Helvetica" w:cs="Helvetica"/>
          <w:color w:val="333333"/>
        </w:rPr>
        <w:t xml:space="preserve"> </w:t>
      </w:r>
      <w:r w:rsidR="00953D32" w:rsidRPr="00635BCE">
        <w:rPr>
          <w:rFonts w:ascii="Helvetica" w:eastAsia="Times New Roman" w:hAnsi="Helvetica" w:cs="Helvetica"/>
          <w:color w:val="333333"/>
        </w:rPr>
        <w:t>should apply at least six weeks and no more than six months in advance of the conference</w:t>
      </w:r>
      <w:r>
        <w:rPr>
          <w:rFonts w:ascii="Helvetica" w:eastAsia="Times New Roman" w:hAnsi="Helvetica" w:cs="Helvetica"/>
          <w:color w:val="333333"/>
        </w:rPr>
        <w:t xml:space="preserve"> or workshop</w:t>
      </w:r>
      <w:r w:rsidR="00953D32" w:rsidRPr="00635BCE">
        <w:rPr>
          <w:rFonts w:ascii="Helvetica" w:eastAsia="Times New Roman" w:hAnsi="Helvetica" w:cs="Helvetica"/>
          <w:color w:val="333333"/>
        </w:rPr>
        <w:t xml:space="preserve"> </w:t>
      </w:r>
      <w:r w:rsidR="00B27220">
        <w:rPr>
          <w:rFonts w:ascii="Helvetica" w:eastAsia="Times New Roman" w:hAnsi="Helvetica" w:cs="Helvetica"/>
          <w:color w:val="333333"/>
        </w:rPr>
        <w:t>they</w:t>
      </w:r>
      <w:r w:rsidR="00953D32" w:rsidRPr="00A312AE">
        <w:rPr>
          <w:rFonts w:ascii="Helvetica" w:eastAsia="Times New Roman" w:hAnsi="Helvetica" w:cs="Helvetica"/>
          <w:color w:val="333333"/>
        </w:rPr>
        <w:t xml:space="preserve"> would like to </w:t>
      </w:r>
      <w:r w:rsidRPr="00A312AE">
        <w:rPr>
          <w:rFonts w:ascii="Helvetica" w:eastAsia="Times New Roman" w:hAnsi="Helvetica" w:cs="Helvetica"/>
          <w:color w:val="333333"/>
        </w:rPr>
        <w:t>attend.</w:t>
      </w:r>
      <w:r w:rsidR="00953D32" w:rsidRPr="00635BCE">
        <w:rPr>
          <w:rFonts w:ascii="Helvetica" w:eastAsia="Times New Roman" w:hAnsi="Helvetica" w:cs="Helvetica"/>
          <w:color w:val="333333"/>
        </w:rPr>
        <w:t xml:space="preserve"> Additionally, </w:t>
      </w:r>
      <w:r w:rsidR="00373329" w:rsidRPr="00A312AE">
        <w:rPr>
          <w:rFonts w:ascii="Helvetica" w:eastAsia="Times New Roman" w:hAnsi="Helvetica" w:cs="Helvetica"/>
          <w:color w:val="333333"/>
        </w:rPr>
        <w:t>applicants should work to register with</w:t>
      </w:r>
      <w:r w:rsidR="00285AA9">
        <w:rPr>
          <w:rFonts w:ascii="Helvetica" w:eastAsia="Times New Roman" w:hAnsi="Helvetica" w:cs="Helvetica"/>
          <w:color w:val="333333"/>
        </w:rPr>
        <w:t>in an</w:t>
      </w:r>
      <w:r w:rsidR="00373329" w:rsidRPr="00A312AE">
        <w:rPr>
          <w:rFonts w:ascii="Helvetica" w:eastAsia="Times New Roman" w:hAnsi="Helvetica" w:cs="Helvetica"/>
          <w:color w:val="333333"/>
        </w:rPr>
        <w:t xml:space="preserve"> early </w:t>
      </w:r>
      <w:r w:rsidR="00285AA9">
        <w:rPr>
          <w:rFonts w:ascii="Helvetica" w:eastAsia="Times New Roman" w:hAnsi="Helvetica" w:cs="Helvetica"/>
          <w:color w:val="333333"/>
        </w:rPr>
        <w:t xml:space="preserve">bird </w:t>
      </w:r>
      <w:r w:rsidR="00373329" w:rsidRPr="00A312AE">
        <w:rPr>
          <w:rFonts w:ascii="Helvetica" w:eastAsia="Times New Roman" w:hAnsi="Helvetica" w:cs="Helvetica"/>
          <w:color w:val="333333"/>
        </w:rPr>
        <w:t>or reduce</w:t>
      </w:r>
      <w:r w:rsidR="000F282F" w:rsidRPr="00A312AE">
        <w:rPr>
          <w:rFonts w:ascii="Helvetica" w:eastAsia="Times New Roman" w:hAnsi="Helvetica" w:cs="Helvetica"/>
          <w:color w:val="333333"/>
        </w:rPr>
        <w:t>d</w:t>
      </w:r>
      <w:r w:rsidR="00373329" w:rsidRPr="00A312AE">
        <w:rPr>
          <w:rFonts w:ascii="Helvetica" w:eastAsia="Times New Roman" w:hAnsi="Helvetica" w:cs="Helvetica"/>
          <w:color w:val="333333"/>
        </w:rPr>
        <w:t xml:space="preserve"> cost time frame.</w:t>
      </w:r>
      <w:bookmarkStart w:id="0" w:name="_GoBack"/>
      <w:bookmarkEnd w:id="0"/>
    </w:p>
    <w:p w14:paraId="0F5016E3" w14:textId="554D0B2D" w:rsidR="00953D32" w:rsidRPr="007129C3" w:rsidRDefault="00953D32" w:rsidP="00953D32">
      <w:pPr>
        <w:rPr>
          <w:rFonts w:ascii="Helvetica" w:eastAsia="Times New Roman" w:hAnsi="Helvetica" w:cs="Helvetica"/>
          <w:color w:val="333333"/>
        </w:rPr>
      </w:pPr>
      <w:r w:rsidRPr="007129C3">
        <w:rPr>
          <w:rFonts w:ascii="Helvetica" w:eastAsia="Times New Roman" w:hAnsi="Helvetica" w:cs="Helvetica"/>
          <w:color w:val="333333"/>
        </w:rPr>
        <w:t>Application Deadlines</w:t>
      </w:r>
      <w:r w:rsidR="00C043A4">
        <w:rPr>
          <w:rFonts w:ascii="Helvetica" w:eastAsia="Times New Roman" w:hAnsi="Helvetica" w:cs="Helvetica"/>
          <w:color w:val="333333"/>
        </w:rPr>
        <w:t>:</w:t>
      </w:r>
    </w:p>
    <w:tbl>
      <w:tblPr>
        <w:tblStyle w:val="TableGrid"/>
        <w:tblW w:w="0" w:type="auto"/>
        <w:tblLook w:val="04A0" w:firstRow="1" w:lastRow="0" w:firstColumn="1" w:lastColumn="0" w:noHBand="0" w:noVBand="1"/>
      </w:tblPr>
      <w:tblGrid>
        <w:gridCol w:w="1795"/>
        <w:gridCol w:w="7200"/>
      </w:tblGrid>
      <w:tr w:rsidR="007129C3" w:rsidRPr="00932BAC" w14:paraId="1FBACFD2" w14:textId="77777777" w:rsidTr="007129C3">
        <w:tc>
          <w:tcPr>
            <w:tcW w:w="1795" w:type="dxa"/>
          </w:tcPr>
          <w:p w14:paraId="0E8AAF6D" w14:textId="4F5AC25C" w:rsidR="007129C3" w:rsidRPr="006427BD" w:rsidRDefault="007129C3" w:rsidP="00A52A9E">
            <w:pPr>
              <w:jc w:val="center"/>
              <w:rPr>
                <w:rFonts w:ascii="Helvetica" w:eastAsia="Times New Roman" w:hAnsi="Helvetica" w:cs="Helvetica"/>
                <w:color w:val="333333"/>
              </w:rPr>
            </w:pPr>
            <w:r w:rsidRPr="006427BD">
              <w:rPr>
                <w:rFonts w:ascii="Helvetica" w:eastAsia="Times New Roman" w:hAnsi="Helvetica" w:cs="Helvetica"/>
                <w:color w:val="333333"/>
              </w:rPr>
              <w:t>Application Due</w:t>
            </w:r>
          </w:p>
        </w:tc>
        <w:tc>
          <w:tcPr>
            <w:tcW w:w="7200" w:type="dxa"/>
          </w:tcPr>
          <w:p w14:paraId="22F1579C" w14:textId="65B80861" w:rsidR="007129C3" w:rsidRPr="006427BD" w:rsidRDefault="007129C3" w:rsidP="00A52A9E">
            <w:pPr>
              <w:rPr>
                <w:rFonts w:ascii="Helvetica" w:eastAsia="Times New Roman" w:hAnsi="Helvetica" w:cs="Helvetica"/>
                <w:color w:val="333333"/>
              </w:rPr>
            </w:pPr>
            <w:r w:rsidRPr="006427BD">
              <w:rPr>
                <w:rFonts w:ascii="Helvetica" w:eastAsia="Times New Roman" w:hAnsi="Helvetica" w:cs="Helvetica"/>
                <w:color w:val="333333"/>
              </w:rPr>
              <w:t>Decision date and notification</w:t>
            </w:r>
          </w:p>
        </w:tc>
      </w:tr>
      <w:tr w:rsidR="007129C3" w:rsidRPr="00932BAC" w14:paraId="75E4639A" w14:textId="77777777" w:rsidTr="007129C3">
        <w:tc>
          <w:tcPr>
            <w:tcW w:w="1795" w:type="dxa"/>
          </w:tcPr>
          <w:p w14:paraId="5CC35E17" w14:textId="68CDB6DD" w:rsidR="007129C3" w:rsidRPr="006427BD" w:rsidRDefault="007129C3" w:rsidP="00A52A9E">
            <w:pPr>
              <w:jc w:val="center"/>
              <w:rPr>
                <w:rFonts w:ascii="Helvetica" w:eastAsia="Times New Roman" w:hAnsi="Helvetica" w:cs="Helvetica"/>
                <w:color w:val="333333"/>
              </w:rPr>
            </w:pPr>
            <w:r>
              <w:rPr>
                <w:rFonts w:ascii="Helvetica" w:eastAsia="Times New Roman" w:hAnsi="Helvetica" w:cs="Helvetica"/>
                <w:color w:val="333333"/>
              </w:rPr>
              <w:t>Last Friday in September</w:t>
            </w:r>
          </w:p>
        </w:tc>
        <w:tc>
          <w:tcPr>
            <w:tcW w:w="7200" w:type="dxa"/>
          </w:tcPr>
          <w:p w14:paraId="0FF2EFC0" w14:textId="3C8381C1" w:rsidR="007129C3" w:rsidRPr="006427BD" w:rsidRDefault="007129C3" w:rsidP="00A52A9E">
            <w:pPr>
              <w:rPr>
                <w:rFonts w:ascii="Helvetica" w:eastAsia="Times New Roman" w:hAnsi="Helvetica" w:cs="Helvetica"/>
                <w:color w:val="333333"/>
              </w:rPr>
            </w:pPr>
            <w:r w:rsidRPr="006427BD">
              <w:rPr>
                <w:rFonts w:ascii="Helvetica" w:eastAsia="Times New Roman" w:hAnsi="Helvetica" w:cs="Helvetica"/>
                <w:color w:val="333333"/>
              </w:rPr>
              <w:t xml:space="preserve">No later than </w:t>
            </w:r>
            <w:r>
              <w:rPr>
                <w:rFonts w:ascii="Helvetica" w:eastAsia="Times New Roman" w:hAnsi="Helvetica" w:cs="Helvetica"/>
                <w:color w:val="333333"/>
              </w:rPr>
              <w:t>the second Friday in October</w:t>
            </w:r>
          </w:p>
        </w:tc>
      </w:tr>
      <w:tr w:rsidR="007129C3" w:rsidRPr="00932BAC" w14:paraId="3F352EF5" w14:textId="77777777" w:rsidTr="007129C3">
        <w:tc>
          <w:tcPr>
            <w:tcW w:w="1795" w:type="dxa"/>
          </w:tcPr>
          <w:p w14:paraId="55CDF664" w14:textId="4C3B48CC" w:rsidR="007129C3" w:rsidRPr="006427BD" w:rsidRDefault="007129C3" w:rsidP="00A52A9E">
            <w:pPr>
              <w:jc w:val="center"/>
              <w:rPr>
                <w:rFonts w:ascii="Helvetica" w:eastAsia="Times New Roman" w:hAnsi="Helvetica" w:cs="Helvetica"/>
                <w:color w:val="333333"/>
              </w:rPr>
            </w:pPr>
            <w:r>
              <w:rPr>
                <w:rFonts w:ascii="Helvetica" w:hAnsi="Helvetica" w:cs="Helvetica"/>
              </w:rPr>
              <w:t>Last Friday in January</w:t>
            </w:r>
          </w:p>
        </w:tc>
        <w:tc>
          <w:tcPr>
            <w:tcW w:w="7200" w:type="dxa"/>
          </w:tcPr>
          <w:p w14:paraId="100587BE" w14:textId="37A0B1D7" w:rsidR="007129C3" w:rsidRPr="006427BD" w:rsidRDefault="007129C3" w:rsidP="00A52A9E">
            <w:pPr>
              <w:rPr>
                <w:rFonts w:ascii="Helvetica" w:eastAsia="Times New Roman" w:hAnsi="Helvetica" w:cs="Helvetica"/>
                <w:color w:val="333333"/>
              </w:rPr>
            </w:pPr>
            <w:r w:rsidRPr="006427BD">
              <w:rPr>
                <w:rFonts w:ascii="Helvetica" w:eastAsia="Times New Roman" w:hAnsi="Helvetica" w:cs="Helvetica"/>
                <w:color w:val="333333"/>
              </w:rPr>
              <w:t xml:space="preserve">No later than </w:t>
            </w:r>
            <w:r>
              <w:rPr>
                <w:rFonts w:ascii="Helvetica" w:eastAsia="Times New Roman" w:hAnsi="Helvetica" w:cs="Helvetica"/>
                <w:color w:val="333333"/>
              </w:rPr>
              <w:t>the second Friday in February</w:t>
            </w:r>
          </w:p>
        </w:tc>
      </w:tr>
      <w:tr w:rsidR="007129C3" w:rsidRPr="00932BAC" w14:paraId="607E1600" w14:textId="77777777" w:rsidTr="007129C3">
        <w:tc>
          <w:tcPr>
            <w:tcW w:w="1795" w:type="dxa"/>
          </w:tcPr>
          <w:p w14:paraId="765749E9" w14:textId="0AC41D15" w:rsidR="007129C3" w:rsidRPr="006427BD" w:rsidRDefault="007129C3" w:rsidP="00A52A9E">
            <w:pPr>
              <w:jc w:val="center"/>
              <w:rPr>
                <w:rFonts w:ascii="Helvetica" w:eastAsia="Times New Roman" w:hAnsi="Helvetica" w:cs="Helvetica"/>
                <w:color w:val="333333"/>
              </w:rPr>
            </w:pPr>
            <w:r>
              <w:rPr>
                <w:rFonts w:ascii="Helvetica" w:hAnsi="Helvetica" w:cs="Helvetica"/>
              </w:rPr>
              <w:t>Last Friday in May</w:t>
            </w:r>
          </w:p>
        </w:tc>
        <w:tc>
          <w:tcPr>
            <w:tcW w:w="7200" w:type="dxa"/>
          </w:tcPr>
          <w:p w14:paraId="6C179A0F" w14:textId="4A7DA003" w:rsidR="007129C3" w:rsidRPr="006427BD" w:rsidRDefault="007129C3" w:rsidP="00A52A9E">
            <w:pPr>
              <w:rPr>
                <w:rFonts w:ascii="Helvetica" w:eastAsia="Times New Roman" w:hAnsi="Helvetica" w:cs="Helvetica"/>
                <w:color w:val="333333"/>
              </w:rPr>
            </w:pPr>
            <w:r w:rsidRPr="006427BD">
              <w:rPr>
                <w:rFonts w:ascii="Helvetica" w:eastAsia="Times New Roman" w:hAnsi="Helvetica" w:cs="Helvetica"/>
                <w:color w:val="333333"/>
              </w:rPr>
              <w:t xml:space="preserve">No later than </w:t>
            </w:r>
            <w:r>
              <w:rPr>
                <w:rFonts w:ascii="Helvetica" w:eastAsia="Times New Roman" w:hAnsi="Helvetica" w:cs="Helvetica"/>
                <w:color w:val="333333"/>
              </w:rPr>
              <w:t>the second Friday in June</w:t>
            </w:r>
          </w:p>
        </w:tc>
      </w:tr>
    </w:tbl>
    <w:p w14:paraId="488CCB63" w14:textId="77777777" w:rsidR="00953D32" w:rsidRPr="00932BAC" w:rsidRDefault="00953D32" w:rsidP="00953D32">
      <w:pPr>
        <w:spacing w:after="0" w:line="240" w:lineRule="auto"/>
        <w:rPr>
          <w:rFonts w:ascii="Helvetica" w:hAnsi="Helvetica" w:cs="Helvetica"/>
          <w:highlight w:val="yellow"/>
        </w:rPr>
      </w:pPr>
    </w:p>
    <w:p w14:paraId="7B2F718E" w14:textId="77777777" w:rsidR="00C043A4" w:rsidRPr="00C043A4" w:rsidRDefault="00C043A4" w:rsidP="00C043A4">
      <w:pPr>
        <w:shd w:val="clear" w:color="auto" w:fill="FFFFFF"/>
        <w:spacing w:after="0" w:line="240" w:lineRule="auto"/>
        <w:rPr>
          <w:rFonts w:ascii="Helvetica" w:eastAsia="Times New Roman" w:hAnsi="Helvetica" w:cs="Helvetica"/>
          <w:b/>
          <w:bCs/>
          <w:color w:val="336699"/>
        </w:rPr>
      </w:pPr>
      <w:r w:rsidRPr="00C043A4">
        <w:rPr>
          <w:rFonts w:ascii="Helvetica" w:eastAsia="Times New Roman" w:hAnsi="Helvetica" w:cs="Helvetica"/>
          <w:bCs/>
        </w:rPr>
        <w:t xml:space="preserve">These deadlines are in place to ensure that employees obtain the best price possible on airfare and/or auto rental and conference registration fees. The college expects all employees to do their best to obtain competitive, reasonable rates for airfare. </w:t>
      </w:r>
    </w:p>
    <w:p w14:paraId="4439DF11" w14:textId="66244161" w:rsidR="00C043A4" w:rsidRDefault="00C043A4" w:rsidP="00953D32">
      <w:pPr>
        <w:spacing w:after="0" w:line="240" w:lineRule="auto"/>
        <w:rPr>
          <w:rFonts w:ascii="Helvetica" w:hAnsi="Helvetica" w:cs="Helvetica"/>
          <w:highlight w:val="yellow"/>
        </w:rPr>
      </w:pPr>
    </w:p>
    <w:p w14:paraId="6F73316D" w14:textId="1DA33D84" w:rsidR="00932BAC" w:rsidRDefault="00C043A4" w:rsidP="00DC198D">
      <w:pPr>
        <w:spacing w:after="0" w:line="240" w:lineRule="auto"/>
        <w:rPr>
          <w:rFonts w:ascii="Helvetica" w:hAnsi="Helvetica" w:cs="Helvetica"/>
        </w:rPr>
      </w:pPr>
      <w:r w:rsidRPr="00C043A4">
        <w:rPr>
          <w:rFonts w:ascii="Helvetica" w:hAnsi="Helvetica" w:cs="Helvetica"/>
          <w:b/>
        </w:rPr>
        <w:t>IMPORTANT:</w:t>
      </w:r>
      <w:r>
        <w:rPr>
          <w:rFonts w:ascii="Helvetica" w:hAnsi="Helvetica" w:cs="Helvetica"/>
        </w:rPr>
        <w:t xml:space="preserve"> </w:t>
      </w:r>
      <w:r w:rsidR="00953D32" w:rsidRPr="00DC198D">
        <w:rPr>
          <w:rFonts w:ascii="Helvetica" w:hAnsi="Helvetica" w:cs="Helvetica"/>
          <w:color w:val="000000" w:themeColor="text1"/>
        </w:rPr>
        <w:t>Applica</w:t>
      </w:r>
      <w:r w:rsidR="00DC198D">
        <w:rPr>
          <w:rFonts w:ascii="Helvetica" w:hAnsi="Helvetica" w:cs="Helvetica"/>
          <w:color w:val="000000" w:themeColor="text1"/>
        </w:rPr>
        <w:t xml:space="preserve">nts </w:t>
      </w:r>
      <w:r w:rsidR="00DC198D">
        <w:rPr>
          <w:rFonts w:ascii="Helvetica" w:hAnsi="Helvetica" w:cs="Helvetica"/>
        </w:rPr>
        <w:t>should have their applications approved and signed by their supervisor before turning them in. The evaluation committee will then</w:t>
      </w:r>
      <w:r w:rsidR="00492CF7">
        <w:rPr>
          <w:rFonts w:ascii="Helvetica" w:hAnsi="Helvetica" w:cs="Helvetica"/>
        </w:rPr>
        <w:t xml:space="preserve"> apply </w:t>
      </w:r>
      <w:r w:rsidR="00EF761F">
        <w:rPr>
          <w:rFonts w:ascii="Helvetica" w:hAnsi="Helvetica" w:cs="Helvetica"/>
        </w:rPr>
        <w:t>the professional development</w:t>
      </w:r>
      <w:r w:rsidR="00492CF7">
        <w:rPr>
          <w:rFonts w:ascii="Helvetica" w:hAnsi="Helvetica" w:cs="Helvetica"/>
        </w:rPr>
        <w:t xml:space="preserve"> rubric to</w:t>
      </w:r>
      <w:r w:rsidR="00DC198D">
        <w:rPr>
          <w:rFonts w:ascii="Helvetica" w:hAnsi="Helvetica" w:cs="Helvetica"/>
        </w:rPr>
        <w:t xml:space="preserve"> review and rank applications. Highest scoring applications will be sent to the chief academic officer for final approval. </w:t>
      </w:r>
    </w:p>
    <w:p w14:paraId="313C0ECC" w14:textId="77777777" w:rsidR="00953D32" w:rsidRPr="00215B96" w:rsidRDefault="00953D32" w:rsidP="00953D32">
      <w:pPr>
        <w:spacing w:after="0" w:line="240" w:lineRule="auto"/>
        <w:rPr>
          <w:rFonts w:ascii="Helvetica" w:hAnsi="Helvetica" w:cs="Helvetica"/>
        </w:rPr>
      </w:pPr>
    </w:p>
    <w:p w14:paraId="0FB45252" w14:textId="77777777" w:rsidR="00953D32" w:rsidRPr="00A50C26" w:rsidRDefault="00953D32" w:rsidP="00953D32">
      <w:pPr>
        <w:shd w:val="clear" w:color="auto" w:fill="FFFFFF"/>
        <w:spacing w:after="0" w:line="240" w:lineRule="auto"/>
        <w:rPr>
          <w:rFonts w:ascii="Helvetica" w:eastAsia="Times New Roman" w:hAnsi="Helvetica" w:cs="Helvetica"/>
          <w:b/>
          <w:bCs/>
          <w:color w:val="336699"/>
          <w:highlight w:val="cyan"/>
        </w:rPr>
      </w:pPr>
    </w:p>
    <w:p w14:paraId="41CC7CB4" w14:textId="77777777" w:rsidR="00953D32" w:rsidRDefault="00953D32" w:rsidP="00953D32">
      <w:pPr>
        <w:shd w:val="clear" w:color="auto" w:fill="FFFFFF"/>
        <w:spacing w:after="0" w:line="240" w:lineRule="auto"/>
        <w:rPr>
          <w:rFonts w:ascii="Helvetica" w:eastAsia="Times New Roman" w:hAnsi="Helvetica" w:cs="Helvetica"/>
          <w:b/>
          <w:bCs/>
        </w:rPr>
      </w:pPr>
    </w:p>
    <w:p w14:paraId="5CD8E61F" w14:textId="77777777" w:rsidR="00953D32" w:rsidRDefault="00953D32" w:rsidP="00953D32">
      <w:pPr>
        <w:shd w:val="clear" w:color="auto" w:fill="FFFFFF"/>
        <w:spacing w:after="0" w:line="240" w:lineRule="auto"/>
        <w:rPr>
          <w:rFonts w:ascii="Helvetica" w:eastAsia="Times New Roman" w:hAnsi="Helvetica" w:cs="Helvetica"/>
          <w:b/>
          <w:bCs/>
        </w:rPr>
      </w:pPr>
    </w:p>
    <w:p w14:paraId="08012036" w14:textId="77777777" w:rsidR="00953D32" w:rsidRDefault="00953D32" w:rsidP="00953D32">
      <w:pPr>
        <w:rPr>
          <w:rFonts w:ascii="Helvetica" w:eastAsia="Times New Roman" w:hAnsi="Helvetica" w:cs="Helvetica"/>
          <w:b/>
          <w:bCs/>
        </w:rPr>
      </w:pPr>
      <w:r>
        <w:rPr>
          <w:rFonts w:ascii="Helvetica" w:eastAsia="Times New Roman" w:hAnsi="Helvetica" w:cs="Helvetica"/>
          <w:b/>
          <w:bCs/>
        </w:rPr>
        <w:br w:type="page"/>
      </w:r>
    </w:p>
    <w:p w14:paraId="2E3D6F24" w14:textId="77777777" w:rsidR="00953D32" w:rsidRDefault="00953D32" w:rsidP="00953D32">
      <w:pPr>
        <w:shd w:val="clear" w:color="auto" w:fill="FFFFFF"/>
        <w:spacing w:after="0" w:line="240" w:lineRule="auto"/>
        <w:jc w:val="center"/>
        <w:rPr>
          <w:rFonts w:ascii="Helvetica" w:eastAsia="Times New Roman" w:hAnsi="Helvetica" w:cs="Helvetica"/>
          <w:b/>
          <w:bCs/>
          <w:sz w:val="36"/>
          <w:szCs w:val="36"/>
        </w:rPr>
      </w:pPr>
      <w:r w:rsidRPr="009944E9">
        <w:rPr>
          <w:rFonts w:ascii="Helvetica" w:eastAsia="Times New Roman" w:hAnsi="Helvetica" w:cs="Helvetica"/>
          <w:b/>
          <w:bCs/>
          <w:sz w:val="36"/>
          <w:szCs w:val="36"/>
        </w:rPr>
        <w:lastRenderedPageBreak/>
        <w:t>Applicant Information</w:t>
      </w:r>
    </w:p>
    <w:p w14:paraId="05DD8269" w14:textId="77777777" w:rsidR="00953D32" w:rsidRPr="007D34EF" w:rsidRDefault="00953D32" w:rsidP="00953D32">
      <w:pPr>
        <w:shd w:val="clear" w:color="auto" w:fill="FFFFFF"/>
        <w:spacing w:after="0" w:line="240" w:lineRule="auto"/>
        <w:jc w:val="center"/>
        <w:rPr>
          <w:rFonts w:ascii="Helvetica" w:eastAsia="Times New Roman" w:hAnsi="Helvetica" w:cs="Helvetica"/>
          <w:b/>
          <w:bCs/>
          <w:sz w:val="24"/>
          <w:szCs w:val="24"/>
        </w:rPr>
      </w:pPr>
    </w:p>
    <w:p w14:paraId="1DE0B0D1" w14:textId="77777777" w:rsidR="00953D32" w:rsidRPr="005A6453" w:rsidRDefault="00953D32" w:rsidP="00953D32">
      <w:pPr>
        <w:shd w:val="clear" w:color="auto" w:fill="FFFFFF"/>
        <w:spacing w:after="0" w:line="240" w:lineRule="auto"/>
        <w:rPr>
          <w:rFonts w:ascii="Helvetica" w:eastAsia="Times New Roman" w:hAnsi="Helvetica" w:cs="Helvetica"/>
          <w:bCs/>
        </w:rPr>
      </w:pPr>
    </w:p>
    <w:p w14:paraId="4FEBFE05" w14:textId="77777777" w:rsidR="00953D32" w:rsidRPr="005A6453" w:rsidRDefault="00953D32" w:rsidP="00953D32">
      <w:pPr>
        <w:pBdr>
          <w:bottom w:val="single" w:sz="4" w:space="1" w:color="auto"/>
        </w:pBdr>
        <w:shd w:val="clear" w:color="auto" w:fill="FFFFFF"/>
        <w:spacing w:after="0" w:line="240" w:lineRule="auto"/>
        <w:rPr>
          <w:rFonts w:ascii="Helvetica" w:eastAsia="Times New Roman" w:hAnsi="Helvetica" w:cs="Helvetica"/>
          <w:bCs/>
        </w:rPr>
      </w:pPr>
      <w:r w:rsidRPr="005A6453">
        <w:rPr>
          <w:rFonts w:ascii="Helvetica" w:eastAsia="Times New Roman" w:hAnsi="Helvetica" w:cs="Helvetica"/>
          <w:bCs/>
        </w:rPr>
        <w:t>Applicants Name:</w:t>
      </w:r>
      <w:r w:rsidRPr="005A6453">
        <w:rPr>
          <w:rFonts w:ascii="Helvetica" w:eastAsia="Times New Roman" w:hAnsi="Helvetica" w:cs="Helvetica"/>
          <w:bCs/>
        </w:rPr>
        <w:tab/>
      </w:r>
      <w:r w:rsidRPr="005A6453">
        <w:rPr>
          <w:rFonts w:ascii="Helvetica" w:eastAsia="Times New Roman" w:hAnsi="Helvetica" w:cs="Helvetica"/>
          <w:bCs/>
        </w:rPr>
        <w:tab/>
      </w:r>
      <w:r w:rsidRPr="005A6453">
        <w:rPr>
          <w:rFonts w:ascii="Helvetica" w:eastAsia="Times New Roman" w:hAnsi="Helvetica" w:cs="Helvetica"/>
          <w:bCs/>
        </w:rPr>
        <w:tab/>
      </w:r>
      <w:r w:rsidRPr="005A6453">
        <w:rPr>
          <w:rFonts w:ascii="Helvetica" w:eastAsia="Times New Roman" w:hAnsi="Helvetica" w:cs="Helvetica"/>
          <w:bCs/>
        </w:rPr>
        <w:tab/>
      </w:r>
      <w:r w:rsidRPr="005A6453">
        <w:rPr>
          <w:rFonts w:ascii="Helvetica" w:eastAsia="Times New Roman" w:hAnsi="Helvetica" w:cs="Helvetica"/>
          <w:bCs/>
        </w:rPr>
        <w:tab/>
        <w:t>Email Address:</w:t>
      </w:r>
    </w:p>
    <w:p w14:paraId="2B7CD338" w14:textId="77777777" w:rsidR="00953D32" w:rsidRPr="005A6453" w:rsidRDefault="00953D32" w:rsidP="00953D32">
      <w:pPr>
        <w:shd w:val="clear" w:color="auto" w:fill="FFFFFF"/>
        <w:spacing w:after="0" w:line="240" w:lineRule="auto"/>
        <w:rPr>
          <w:rFonts w:ascii="Helvetica" w:eastAsia="Times New Roman" w:hAnsi="Helvetica" w:cs="Helvetica"/>
          <w:bCs/>
        </w:rPr>
      </w:pPr>
    </w:p>
    <w:p w14:paraId="6EBFD72B" w14:textId="77777777" w:rsidR="00953D32" w:rsidRPr="005A6453" w:rsidRDefault="00953D32" w:rsidP="00953D32">
      <w:pPr>
        <w:pBdr>
          <w:bottom w:val="single" w:sz="4" w:space="1" w:color="auto"/>
        </w:pBdr>
        <w:shd w:val="clear" w:color="auto" w:fill="FFFFFF"/>
        <w:spacing w:after="0" w:line="240" w:lineRule="auto"/>
        <w:rPr>
          <w:rFonts w:ascii="Helvetica" w:eastAsia="Times New Roman" w:hAnsi="Helvetica" w:cs="Helvetica"/>
          <w:bCs/>
        </w:rPr>
      </w:pPr>
      <w:r w:rsidRPr="005A6453">
        <w:rPr>
          <w:rFonts w:ascii="Helvetica" w:eastAsia="Times New Roman" w:hAnsi="Helvetica" w:cs="Helvetica"/>
          <w:bCs/>
        </w:rPr>
        <w:t xml:space="preserve">Department/Unit: </w:t>
      </w:r>
      <w:r w:rsidRPr="005A6453">
        <w:rPr>
          <w:rFonts w:ascii="Helvetica" w:eastAsia="Times New Roman" w:hAnsi="Helvetica" w:cs="Helvetica"/>
          <w:bCs/>
        </w:rPr>
        <w:tab/>
      </w:r>
      <w:r w:rsidRPr="005A6453">
        <w:rPr>
          <w:rFonts w:ascii="Helvetica" w:eastAsia="Times New Roman" w:hAnsi="Helvetica" w:cs="Helvetica"/>
          <w:bCs/>
        </w:rPr>
        <w:tab/>
      </w:r>
      <w:r w:rsidRPr="005A6453">
        <w:rPr>
          <w:rFonts w:ascii="Helvetica" w:eastAsia="Times New Roman" w:hAnsi="Helvetica" w:cs="Helvetica"/>
          <w:bCs/>
        </w:rPr>
        <w:tab/>
      </w:r>
      <w:r w:rsidRPr="005A6453">
        <w:rPr>
          <w:rFonts w:ascii="Helvetica" w:eastAsia="Times New Roman" w:hAnsi="Helvetica" w:cs="Helvetica"/>
          <w:bCs/>
        </w:rPr>
        <w:tab/>
      </w:r>
      <w:r w:rsidRPr="005A6453">
        <w:rPr>
          <w:rFonts w:ascii="Helvetica" w:eastAsia="Times New Roman" w:hAnsi="Helvetica" w:cs="Helvetica"/>
          <w:bCs/>
        </w:rPr>
        <w:tab/>
        <w:t>Supervisor Name:</w:t>
      </w:r>
    </w:p>
    <w:p w14:paraId="50AE85EE" w14:textId="77777777" w:rsidR="00953D32" w:rsidRPr="005A6453" w:rsidRDefault="00953D32" w:rsidP="00953D32">
      <w:pPr>
        <w:shd w:val="clear" w:color="auto" w:fill="FFFFFF"/>
        <w:spacing w:after="0" w:line="240" w:lineRule="auto"/>
        <w:rPr>
          <w:rFonts w:ascii="Helvetica" w:eastAsia="Times New Roman" w:hAnsi="Helvetica" w:cs="Helvetica"/>
          <w:color w:val="333333"/>
          <w:sz w:val="18"/>
          <w:szCs w:val="18"/>
        </w:rPr>
      </w:pPr>
    </w:p>
    <w:p w14:paraId="5254D84C" w14:textId="77777777" w:rsidR="00953D32" w:rsidRDefault="00953D32" w:rsidP="00953D32">
      <w:pPr>
        <w:shd w:val="clear" w:color="auto" w:fill="FFFFFF"/>
        <w:spacing w:after="0" w:line="240" w:lineRule="auto"/>
        <w:ind w:left="-360" w:firstLine="360"/>
        <w:rPr>
          <w:rFonts w:ascii="Helvetica" w:eastAsia="Times New Roman" w:hAnsi="Helvetica" w:cs="Helvetica"/>
          <w:color w:val="333333"/>
          <w:sz w:val="18"/>
          <w:szCs w:val="18"/>
        </w:rPr>
      </w:pPr>
      <w:r w:rsidRPr="005A6453">
        <w:rPr>
          <w:rFonts w:ascii="Helvetica" w:eastAsia="Times New Roman" w:hAnsi="Helvetica" w:cs="Helvetica"/>
          <w:b/>
          <w:bCs/>
        </w:rPr>
        <w:t>Employee classification:</w:t>
      </w:r>
      <w:r w:rsidRPr="005A6453">
        <w:rPr>
          <w:rFonts w:ascii="Helvetica" w:eastAsia="Times New Roman" w:hAnsi="Helvetica" w:cs="Helvetica"/>
          <w:color w:val="333333"/>
          <w:sz w:val="18"/>
          <w:szCs w:val="18"/>
        </w:rPr>
        <w:t xml:space="preserve"> </w:t>
      </w:r>
    </w:p>
    <w:p w14:paraId="1BFAB779" w14:textId="77777777" w:rsidR="00953D32" w:rsidRPr="005A6453" w:rsidRDefault="00953D32" w:rsidP="00953D32">
      <w:pPr>
        <w:shd w:val="clear" w:color="auto" w:fill="FFFFFF"/>
        <w:spacing w:after="0" w:line="240" w:lineRule="auto"/>
        <w:ind w:left="-360" w:firstLine="360"/>
        <w:rPr>
          <w:rFonts w:ascii="Helvetica" w:eastAsia="Times New Roman" w:hAnsi="Helvetica" w:cs="Helvetica"/>
          <w:color w:val="333333"/>
          <w:sz w:val="18"/>
          <w:szCs w:val="18"/>
        </w:rPr>
      </w:pPr>
    </w:p>
    <w:p w14:paraId="7C5D6AF4" w14:textId="77777777" w:rsidR="00953D32" w:rsidRPr="005A6453" w:rsidRDefault="00953D32" w:rsidP="00953D32">
      <w:pPr>
        <w:pStyle w:val="ListParagraph"/>
        <w:numPr>
          <w:ilvl w:val="1"/>
          <w:numId w:val="6"/>
        </w:numPr>
        <w:shd w:val="clear" w:color="auto" w:fill="FFFFFF"/>
        <w:spacing w:after="0" w:line="240" w:lineRule="auto"/>
        <w:rPr>
          <w:rFonts w:ascii="Helvetica" w:eastAsia="Times New Roman" w:hAnsi="Helvetica" w:cs="Helvetica"/>
          <w:bCs/>
        </w:rPr>
      </w:pPr>
      <w:r w:rsidRPr="005A6453">
        <w:rPr>
          <w:rFonts w:ascii="Helvetica" w:eastAsia="Times New Roman" w:hAnsi="Helvetica" w:cs="Helvetica"/>
          <w:bCs/>
        </w:rPr>
        <w:t>Full-time Faculty</w:t>
      </w:r>
    </w:p>
    <w:p w14:paraId="26DD1637" w14:textId="77777777" w:rsidR="00953D32" w:rsidRPr="005A6453" w:rsidRDefault="00953D32" w:rsidP="00953D32">
      <w:pPr>
        <w:pStyle w:val="ListParagraph"/>
        <w:numPr>
          <w:ilvl w:val="1"/>
          <w:numId w:val="6"/>
        </w:numPr>
        <w:shd w:val="clear" w:color="auto" w:fill="FFFFFF"/>
        <w:spacing w:after="0" w:line="240" w:lineRule="auto"/>
        <w:rPr>
          <w:rFonts w:ascii="Helvetica" w:eastAsia="Times New Roman" w:hAnsi="Helvetica" w:cs="Helvetica"/>
          <w:bCs/>
        </w:rPr>
      </w:pPr>
      <w:r w:rsidRPr="005A6453">
        <w:rPr>
          <w:rFonts w:ascii="Helvetica" w:eastAsia="Times New Roman" w:hAnsi="Helvetica" w:cs="Helvetica"/>
          <w:bCs/>
        </w:rPr>
        <w:t>Part-time Faculty</w:t>
      </w:r>
    </w:p>
    <w:p w14:paraId="0AAA1453" w14:textId="77777777" w:rsidR="00953D32" w:rsidRDefault="00953D32" w:rsidP="00953D32">
      <w:pPr>
        <w:shd w:val="clear" w:color="auto" w:fill="FFFFFF"/>
        <w:spacing w:after="0" w:line="240" w:lineRule="auto"/>
        <w:rPr>
          <w:rFonts w:ascii="Helvetica" w:eastAsia="Times New Roman" w:hAnsi="Helvetica" w:cs="Helvetica"/>
          <w:b/>
          <w:bCs/>
        </w:rPr>
      </w:pPr>
    </w:p>
    <w:p w14:paraId="39DA6D8C" w14:textId="77777777" w:rsidR="00953D32" w:rsidRPr="005A6453" w:rsidRDefault="00953D32" w:rsidP="00953D32">
      <w:pPr>
        <w:shd w:val="clear" w:color="auto" w:fill="FFFFFF"/>
        <w:spacing w:after="0" w:line="240" w:lineRule="auto"/>
        <w:rPr>
          <w:rFonts w:ascii="Helvetica" w:eastAsia="Times New Roman" w:hAnsi="Helvetica" w:cs="Helvetica"/>
          <w:b/>
          <w:bCs/>
        </w:rPr>
      </w:pPr>
      <w:r w:rsidRPr="005A6453">
        <w:rPr>
          <w:rFonts w:ascii="Helvetica" w:eastAsia="Times New Roman" w:hAnsi="Helvetica" w:cs="Helvetica"/>
          <w:b/>
          <w:bCs/>
        </w:rPr>
        <w:t>Conference/Workshop Information</w:t>
      </w:r>
    </w:p>
    <w:p w14:paraId="0BA972F2" w14:textId="77777777" w:rsidR="00953D32" w:rsidRDefault="00953D32" w:rsidP="00953D32">
      <w:pPr>
        <w:shd w:val="clear" w:color="auto" w:fill="FFFFFF"/>
        <w:spacing w:after="0" w:line="240" w:lineRule="auto"/>
        <w:rPr>
          <w:rFonts w:ascii="Helvetica" w:eastAsia="Times New Roman" w:hAnsi="Helvetica" w:cs="Helvetica"/>
          <w:bCs/>
        </w:rPr>
      </w:pPr>
      <w:r w:rsidRPr="005A6453">
        <w:rPr>
          <w:rFonts w:ascii="Helvetica" w:eastAsia="Times New Roman" w:hAnsi="Helvetica" w:cs="Helvetica"/>
          <w:bCs/>
        </w:rPr>
        <w:t>Name or Title of Conference/Workshop:</w:t>
      </w:r>
    </w:p>
    <w:p w14:paraId="7EAB74A5" w14:textId="77777777" w:rsidR="00953D32" w:rsidRDefault="00953D32" w:rsidP="00953D32">
      <w:pPr>
        <w:shd w:val="clear" w:color="auto" w:fill="FFFFFF"/>
        <w:spacing w:after="0" w:line="240" w:lineRule="auto"/>
        <w:rPr>
          <w:rFonts w:ascii="Helvetica" w:eastAsia="Times New Roman" w:hAnsi="Helvetica" w:cs="Helvetica"/>
          <w:bCs/>
        </w:rPr>
      </w:pPr>
    </w:p>
    <w:p w14:paraId="12A6C9C4" w14:textId="77777777" w:rsidR="00953D32" w:rsidRPr="005A6453" w:rsidRDefault="00953D32" w:rsidP="00953D32">
      <w:pPr>
        <w:shd w:val="clear" w:color="auto" w:fill="FFFFFF"/>
        <w:spacing w:after="0" w:line="240" w:lineRule="auto"/>
        <w:rPr>
          <w:rFonts w:ascii="Helvetica" w:eastAsia="Times New Roman" w:hAnsi="Helvetica" w:cs="Helvetica"/>
          <w:bCs/>
        </w:rPr>
      </w:pPr>
    </w:p>
    <w:p w14:paraId="2397265E" w14:textId="77777777" w:rsidR="00953D32" w:rsidRDefault="00953D32" w:rsidP="00953D32">
      <w:pPr>
        <w:shd w:val="clear" w:color="auto" w:fill="FFFFFF"/>
        <w:spacing w:after="0" w:line="240" w:lineRule="auto"/>
        <w:rPr>
          <w:rFonts w:ascii="Arial" w:eastAsia="Times New Roman" w:hAnsi="Arial" w:cs="Arial"/>
          <w:color w:val="333333"/>
        </w:rPr>
      </w:pPr>
      <w:r>
        <w:rPr>
          <w:rFonts w:ascii="Arial" w:eastAsia="Times New Roman" w:hAnsi="Arial" w:cs="Arial"/>
          <w:color w:val="333333"/>
        </w:rPr>
        <w:t>P</w:t>
      </w:r>
      <w:r w:rsidRPr="005A6453">
        <w:rPr>
          <w:rFonts w:ascii="Arial" w:eastAsia="Times New Roman" w:hAnsi="Arial" w:cs="Arial"/>
          <w:color w:val="333333"/>
        </w:rPr>
        <w:t>rovide link to conference website:</w:t>
      </w:r>
    </w:p>
    <w:p w14:paraId="78A7A688" w14:textId="77777777" w:rsidR="00953D32" w:rsidRDefault="00953D32" w:rsidP="00953D32">
      <w:pPr>
        <w:shd w:val="clear" w:color="auto" w:fill="FFFFFF"/>
        <w:spacing w:after="0" w:line="240" w:lineRule="auto"/>
        <w:rPr>
          <w:rFonts w:ascii="Arial" w:eastAsia="Times New Roman" w:hAnsi="Arial" w:cs="Arial"/>
          <w:color w:val="333333"/>
        </w:rPr>
      </w:pPr>
    </w:p>
    <w:p w14:paraId="52ACAD0F" w14:textId="77777777" w:rsidR="00953D32" w:rsidRDefault="00953D32" w:rsidP="00953D32">
      <w:pPr>
        <w:shd w:val="clear" w:color="auto" w:fill="FFFFFF"/>
        <w:spacing w:after="0" w:line="240" w:lineRule="auto"/>
        <w:rPr>
          <w:rFonts w:ascii="Arial" w:eastAsia="Times New Roman" w:hAnsi="Arial" w:cs="Arial"/>
          <w:color w:val="333333"/>
        </w:rPr>
      </w:pPr>
    </w:p>
    <w:p w14:paraId="457809D1" w14:textId="77777777" w:rsidR="00953D32" w:rsidRDefault="00953D32" w:rsidP="00953D32">
      <w:pPr>
        <w:shd w:val="clear" w:color="auto" w:fill="FFFFFF"/>
        <w:spacing w:after="0" w:line="240" w:lineRule="auto"/>
        <w:rPr>
          <w:rFonts w:ascii="Arial" w:eastAsia="Times New Roman" w:hAnsi="Arial" w:cs="Arial"/>
          <w:color w:val="333333"/>
        </w:rPr>
      </w:pPr>
      <w:r>
        <w:rPr>
          <w:rFonts w:ascii="Arial" w:eastAsia="Times New Roman" w:hAnsi="Arial" w:cs="Arial"/>
          <w:color w:val="333333"/>
        </w:rPr>
        <w:t>Have you received professional development funding in the last 12 months?</w:t>
      </w:r>
    </w:p>
    <w:p w14:paraId="291D69F3" w14:textId="77777777" w:rsidR="00953D32" w:rsidRDefault="00953D32" w:rsidP="00953D32">
      <w:pPr>
        <w:shd w:val="clear" w:color="auto" w:fill="FFFFFF"/>
        <w:spacing w:after="0" w:line="240" w:lineRule="auto"/>
        <w:rPr>
          <w:rFonts w:ascii="Arial" w:eastAsia="Times New Roman" w:hAnsi="Arial" w:cs="Arial"/>
          <w:color w:val="333333"/>
        </w:rPr>
      </w:pPr>
    </w:p>
    <w:p w14:paraId="68764CA4" w14:textId="77777777" w:rsidR="00953D32" w:rsidRPr="005A6453" w:rsidRDefault="00953D32" w:rsidP="00953D32">
      <w:pPr>
        <w:pStyle w:val="ListParagraph"/>
        <w:numPr>
          <w:ilvl w:val="1"/>
          <w:numId w:val="6"/>
        </w:numPr>
        <w:shd w:val="clear" w:color="auto" w:fill="FFFFFF"/>
        <w:spacing w:after="0" w:line="240" w:lineRule="auto"/>
        <w:rPr>
          <w:rFonts w:ascii="Helvetica" w:eastAsia="Times New Roman" w:hAnsi="Helvetica" w:cs="Helvetica"/>
          <w:bCs/>
        </w:rPr>
      </w:pPr>
      <w:r>
        <w:rPr>
          <w:rFonts w:ascii="Helvetica" w:eastAsia="Times New Roman" w:hAnsi="Helvetica" w:cs="Helvetica"/>
          <w:bCs/>
        </w:rPr>
        <w:t>Yes</w:t>
      </w:r>
    </w:p>
    <w:p w14:paraId="1D6726B7" w14:textId="77777777" w:rsidR="00953D32" w:rsidRPr="005A6453" w:rsidRDefault="00953D32" w:rsidP="00953D32">
      <w:pPr>
        <w:pStyle w:val="ListParagraph"/>
        <w:numPr>
          <w:ilvl w:val="1"/>
          <w:numId w:val="6"/>
        </w:numPr>
        <w:shd w:val="clear" w:color="auto" w:fill="FFFFFF"/>
        <w:spacing w:after="0" w:line="240" w:lineRule="auto"/>
        <w:rPr>
          <w:rFonts w:ascii="Helvetica" w:eastAsia="Times New Roman" w:hAnsi="Helvetica" w:cs="Helvetica"/>
          <w:bCs/>
        </w:rPr>
      </w:pPr>
      <w:r>
        <w:rPr>
          <w:rFonts w:ascii="Helvetica" w:eastAsia="Times New Roman" w:hAnsi="Helvetica" w:cs="Helvetica"/>
          <w:bCs/>
        </w:rPr>
        <w:t>No</w:t>
      </w:r>
    </w:p>
    <w:p w14:paraId="19450CFB" w14:textId="77777777" w:rsidR="00953D32" w:rsidRDefault="00953D32" w:rsidP="00953D32">
      <w:pPr>
        <w:shd w:val="clear" w:color="auto" w:fill="FFFFFF"/>
        <w:spacing w:after="0" w:line="240" w:lineRule="auto"/>
        <w:rPr>
          <w:rFonts w:ascii="Arial" w:eastAsia="Times New Roman" w:hAnsi="Arial" w:cs="Arial"/>
          <w:color w:val="333333"/>
        </w:rPr>
      </w:pPr>
    </w:p>
    <w:p w14:paraId="090FAC23" w14:textId="77777777" w:rsidR="00953D32" w:rsidRPr="00D04003" w:rsidRDefault="00953D32" w:rsidP="00953D32">
      <w:pPr>
        <w:shd w:val="clear" w:color="auto" w:fill="FFFFFF"/>
        <w:spacing w:after="0" w:line="240" w:lineRule="auto"/>
        <w:ind w:left="720"/>
        <w:rPr>
          <w:rFonts w:ascii="Arial" w:eastAsia="Times New Roman" w:hAnsi="Arial" w:cs="Arial"/>
          <w:color w:val="333333"/>
        </w:rPr>
      </w:pPr>
      <w:r>
        <w:rPr>
          <w:rFonts w:ascii="Arial" w:eastAsia="Times New Roman" w:hAnsi="Arial" w:cs="Arial"/>
          <w:color w:val="333333"/>
        </w:rPr>
        <w:t>If yes, what was the amount received?</w:t>
      </w:r>
    </w:p>
    <w:p w14:paraId="394B81F9" w14:textId="77777777" w:rsidR="00953D32" w:rsidRPr="005A6453" w:rsidRDefault="00953D32" w:rsidP="00953D32">
      <w:pPr>
        <w:shd w:val="clear" w:color="auto" w:fill="FFFFFF"/>
        <w:spacing w:after="0" w:line="240" w:lineRule="auto"/>
        <w:rPr>
          <w:rFonts w:ascii="Times New Roman" w:eastAsia="Times New Roman" w:hAnsi="Times New Roman" w:cs="Times New Roman"/>
        </w:rPr>
      </w:pPr>
    </w:p>
    <w:p w14:paraId="20C5FD55" w14:textId="77777777" w:rsidR="00953D32" w:rsidRPr="005A6453" w:rsidRDefault="00953D32" w:rsidP="00953D32">
      <w:pPr>
        <w:shd w:val="clear" w:color="auto" w:fill="FFFFFF"/>
        <w:spacing w:after="0" w:line="240" w:lineRule="auto"/>
        <w:rPr>
          <w:rFonts w:ascii="Helvetica" w:eastAsia="Times New Roman" w:hAnsi="Helvetica" w:cs="Helvetica"/>
          <w:bCs/>
        </w:rPr>
      </w:pPr>
    </w:p>
    <w:p w14:paraId="6694717B" w14:textId="77777777" w:rsidR="00953D32" w:rsidRDefault="00953D32" w:rsidP="00953D32">
      <w:pPr>
        <w:shd w:val="clear" w:color="auto" w:fill="FFFFFF"/>
        <w:spacing w:after="0" w:line="240" w:lineRule="auto"/>
        <w:rPr>
          <w:rFonts w:ascii="Helvetica" w:eastAsia="Times New Roman" w:hAnsi="Helvetica" w:cs="Helvetica"/>
          <w:bCs/>
        </w:rPr>
      </w:pPr>
      <w:r w:rsidRPr="005A6453">
        <w:rPr>
          <w:rFonts w:ascii="Helvetica" w:eastAsia="Times New Roman" w:hAnsi="Helvetica" w:cs="Helvetica"/>
          <w:bCs/>
        </w:rPr>
        <w:t>Your Role at the Conference/Workshop</w:t>
      </w:r>
    </w:p>
    <w:p w14:paraId="67D26016" w14:textId="77777777" w:rsidR="00953D32" w:rsidRPr="005A6453" w:rsidRDefault="00953D32" w:rsidP="00953D32">
      <w:pPr>
        <w:shd w:val="clear" w:color="auto" w:fill="FFFFFF"/>
        <w:spacing w:after="0" w:line="240" w:lineRule="auto"/>
        <w:rPr>
          <w:rFonts w:ascii="Helvetica" w:eastAsia="Times New Roman" w:hAnsi="Helvetica" w:cs="Helvetica"/>
          <w:bCs/>
        </w:rPr>
      </w:pPr>
    </w:p>
    <w:p w14:paraId="0CBD151F" w14:textId="77777777" w:rsidR="00953D32" w:rsidRPr="005A6453" w:rsidRDefault="00953D32" w:rsidP="00953D32">
      <w:pPr>
        <w:pStyle w:val="ListParagraph"/>
        <w:numPr>
          <w:ilvl w:val="1"/>
          <w:numId w:val="6"/>
        </w:numPr>
        <w:shd w:val="clear" w:color="auto" w:fill="FFFFFF"/>
        <w:spacing w:after="0" w:line="240" w:lineRule="auto"/>
        <w:rPr>
          <w:rFonts w:ascii="Helvetica" w:eastAsia="Times New Roman" w:hAnsi="Helvetica" w:cs="Helvetica"/>
          <w:bCs/>
        </w:rPr>
      </w:pPr>
      <w:r w:rsidRPr="005A6453">
        <w:rPr>
          <w:rFonts w:ascii="Helvetica" w:eastAsia="Times New Roman" w:hAnsi="Helvetica" w:cs="Helvetica"/>
          <w:bCs/>
        </w:rPr>
        <w:t>Participant</w:t>
      </w:r>
    </w:p>
    <w:p w14:paraId="4CDFF3AB" w14:textId="77777777" w:rsidR="00953D32" w:rsidRPr="005A6453" w:rsidRDefault="00953D32" w:rsidP="00953D32">
      <w:pPr>
        <w:pStyle w:val="ListParagraph"/>
        <w:numPr>
          <w:ilvl w:val="1"/>
          <w:numId w:val="6"/>
        </w:numPr>
        <w:shd w:val="clear" w:color="auto" w:fill="FFFFFF"/>
        <w:spacing w:after="0" w:line="240" w:lineRule="auto"/>
        <w:rPr>
          <w:rFonts w:ascii="Helvetica" w:eastAsia="Times New Roman" w:hAnsi="Helvetica" w:cs="Helvetica"/>
          <w:bCs/>
        </w:rPr>
      </w:pPr>
      <w:r w:rsidRPr="005A6453">
        <w:rPr>
          <w:rFonts w:ascii="Helvetica" w:eastAsia="Times New Roman" w:hAnsi="Helvetica" w:cs="Helvetica"/>
          <w:bCs/>
        </w:rPr>
        <w:t>Presenter</w:t>
      </w:r>
    </w:p>
    <w:p w14:paraId="4693C3CF" w14:textId="77777777" w:rsidR="00953D32" w:rsidRDefault="00953D32" w:rsidP="00953D32">
      <w:pPr>
        <w:shd w:val="clear" w:color="auto" w:fill="FFFFFF"/>
        <w:spacing w:after="0" w:line="240" w:lineRule="auto"/>
        <w:rPr>
          <w:rFonts w:ascii="Helvetica" w:eastAsia="Times New Roman" w:hAnsi="Helvetica" w:cs="Helvetica"/>
          <w:bCs/>
        </w:rPr>
      </w:pPr>
    </w:p>
    <w:p w14:paraId="2DCBAA20" w14:textId="77777777" w:rsidR="00953D32" w:rsidRDefault="00953D32" w:rsidP="00953D32">
      <w:pPr>
        <w:shd w:val="clear" w:color="auto" w:fill="FFFFFF"/>
        <w:spacing w:after="0" w:line="240" w:lineRule="auto"/>
        <w:rPr>
          <w:rFonts w:ascii="Helvetica" w:eastAsia="Times New Roman" w:hAnsi="Helvetica" w:cs="Helvetica"/>
          <w:bCs/>
        </w:rPr>
      </w:pPr>
      <w:r>
        <w:rPr>
          <w:rFonts w:ascii="Helvetica" w:eastAsia="Times New Roman" w:hAnsi="Helvetica" w:cs="Helvetica"/>
          <w:bCs/>
        </w:rPr>
        <w:tab/>
      </w:r>
      <w:r w:rsidRPr="005A6453">
        <w:rPr>
          <w:rFonts w:ascii="Helvetica" w:eastAsia="Times New Roman" w:hAnsi="Helvetica" w:cs="Helvetica"/>
          <w:bCs/>
        </w:rPr>
        <w:t>Is this conference/workshop related to your primary job at OCCC?</w:t>
      </w:r>
    </w:p>
    <w:p w14:paraId="794A63DD" w14:textId="77777777" w:rsidR="00953D32" w:rsidRPr="005A6453" w:rsidRDefault="00953D32" w:rsidP="00953D32">
      <w:pPr>
        <w:shd w:val="clear" w:color="auto" w:fill="FFFFFF"/>
        <w:spacing w:after="0" w:line="240" w:lineRule="auto"/>
        <w:rPr>
          <w:rFonts w:ascii="Helvetica" w:eastAsia="Times New Roman" w:hAnsi="Helvetica" w:cs="Helvetica"/>
          <w:bCs/>
        </w:rPr>
      </w:pPr>
    </w:p>
    <w:p w14:paraId="35E6181C" w14:textId="77777777" w:rsidR="00953D32" w:rsidRPr="005A6453" w:rsidRDefault="00953D32" w:rsidP="00953D32">
      <w:pPr>
        <w:pStyle w:val="ListParagraph"/>
        <w:numPr>
          <w:ilvl w:val="1"/>
          <w:numId w:val="6"/>
        </w:numPr>
        <w:shd w:val="clear" w:color="auto" w:fill="FFFFFF"/>
        <w:spacing w:after="0" w:line="240" w:lineRule="auto"/>
        <w:rPr>
          <w:rFonts w:ascii="Helvetica" w:eastAsia="Times New Roman" w:hAnsi="Helvetica" w:cs="Helvetica"/>
          <w:bCs/>
        </w:rPr>
      </w:pPr>
      <w:r w:rsidRPr="005A6453">
        <w:rPr>
          <w:rFonts w:ascii="Helvetica" w:eastAsia="Times New Roman" w:hAnsi="Helvetica" w:cs="Helvetica"/>
          <w:bCs/>
        </w:rPr>
        <w:t>Yes, the topic/discipline/field of this conference relates to my primary job at OCCC</w:t>
      </w:r>
    </w:p>
    <w:p w14:paraId="5737C9B4" w14:textId="77777777" w:rsidR="00953D32" w:rsidRPr="005A6453" w:rsidRDefault="00953D32" w:rsidP="00953D32">
      <w:pPr>
        <w:pStyle w:val="ListParagraph"/>
        <w:numPr>
          <w:ilvl w:val="1"/>
          <w:numId w:val="6"/>
        </w:numPr>
        <w:shd w:val="clear" w:color="auto" w:fill="FFFFFF"/>
        <w:spacing w:after="0" w:line="240" w:lineRule="auto"/>
        <w:rPr>
          <w:rFonts w:ascii="Helvetica" w:eastAsia="Times New Roman" w:hAnsi="Helvetica" w:cs="Helvetica"/>
          <w:bCs/>
        </w:rPr>
      </w:pPr>
      <w:r w:rsidRPr="005A6453">
        <w:rPr>
          <w:rFonts w:ascii="Helvetica" w:eastAsia="Times New Roman" w:hAnsi="Helvetica" w:cs="Helvetica"/>
          <w:bCs/>
        </w:rPr>
        <w:t xml:space="preserve">No, but this conference relates to a secondary role I have at </w:t>
      </w:r>
      <w:r>
        <w:rPr>
          <w:rFonts w:ascii="Helvetica" w:eastAsia="Times New Roman" w:hAnsi="Helvetica" w:cs="Helvetica"/>
          <w:bCs/>
        </w:rPr>
        <w:t>OCCC</w:t>
      </w:r>
      <w:r w:rsidRPr="005A6453">
        <w:rPr>
          <w:rFonts w:ascii="Helvetica" w:eastAsia="Times New Roman" w:hAnsi="Helvetica" w:cs="Helvetica"/>
          <w:bCs/>
        </w:rPr>
        <w:t xml:space="preserve"> (ex: committee work)</w:t>
      </w:r>
    </w:p>
    <w:p w14:paraId="1241EEF0" w14:textId="77777777" w:rsidR="00953D32" w:rsidRPr="00D04003" w:rsidRDefault="00953D32" w:rsidP="00953D32">
      <w:pPr>
        <w:pStyle w:val="ListParagraph"/>
        <w:numPr>
          <w:ilvl w:val="1"/>
          <w:numId w:val="6"/>
        </w:numPr>
        <w:shd w:val="clear" w:color="auto" w:fill="FFFFFF"/>
        <w:spacing w:after="0" w:line="240" w:lineRule="auto"/>
        <w:rPr>
          <w:rFonts w:ascii="Helvetica" w:eastAsia="Times New Roman" w:hAnsi="Helvetica" w:cs="Helvetica"/>
          <w:bCs/>
        </w:rPr>
      </w:pPr>
      <w:r w:rsidRPr="005A6453">
        <w:rPr>
          <w:rFonts w:ascii="Helvetica" w:eastAsia="Times New Roman" w:hAnsi="Helvetica" w:cs="Helvetica"/>
          <w:bCs/>
        </w:rPr>
        <w:t>No, I want to attend this conference to explore an interest outside of my current work at</w:t>
      </w:r>
      <w:r>
        <w:rPr>
          <w:rFonts w:ascii="Helvetica" w:eastAsia="Times New Roman" w:hAnsi="Helvetica" w:cs="Helvetica"/>
          <w:bCs/>
        </w:rPr>
        <w:t xml:space="preserve"> OCCC</w:t>
      </w:r>
    </w:p>
    <w:p w14:paraId="342D9D4E" w14:textId="77777777" w:rsidR="00492CF7" w:rsidRDefault="00492CF7" w:rsidP="00953D32">
      <w:pPr>
        <w:pStyle w:val="NormalWeb"/>
        <w:rPr>
          <w:rFonts w:ascii="Arial" w:hAnsi="Arial" w:cs="Arial"/>
          <w:sz w:val="22"/>
          <w:szCs w:val="22"/>
        </w:rPr>
      </w:pPr>
    </w:p>
    <w:p w14:paraId="5E27A30C" w14:textId="77777777" w:rsidR="00492CF7" w:rsidRDefault="00492CF7" w:rsidP="00953D32">
      <w:pPr>
        <w:pStyle w:val="NormalWeb"/>
        <w:rPr>
          <w:rFonts w:ascii="Arial" w:hAnsi="Arial" w:cs="Arial"/>
          <w:sz w:val="22"/>
          <w:szCs w:val="22"/>
        </w:rPr>
      </w:pPr>
    </w:p>
    <w:p w14:paraId="6961209F" w14:textId="6EF94F05" w:rsidR="00492CF7" w:rsidRDefault="00492CF7" w:rsidP="00953D32">
      <w:pPr>
        <w:pStyle w:val="NormalWeb"/>
        <w:rPr>
          <w:rFonts w:ascii="Arial" w:hAnsi="Arial" w:cs="Arial"/>
          <w:sz w:val="22"/>
          <w:szCs w:val="22"/>
        </w:rPr>
      </w:pPr>
    </w:p>
    <w:p w14:paraId="6D5957AB" w14:textId="77777777" w:rsidR="00F72726" w:rsidRDefault="00F72726" w:rsidP="00953D32">
      <w:pPr>
        <w:pStyle w:val="NormalWeb"/>
        <w:rPr>
          <w:rFonts w:ascii="Arial" w:hAnsi="Arial" w:cs="Arial"/>
          <w:sz w:val="22"/>
          <w:szCs w:val="22"/>
        </w:rPr>
      </w:pPr>
    </w:p>
    <w:p w14:paraId="3C00F35E" w14:textId="77777777" w:rsidR="00492CF7" w:rsidRDefault="00492CF7" w:rsidP="00953D32">
      <w:pPr>
        <w:pStyle w:val="NormalWeb"/>
        <w:rPr>
          <w:rFonts w:ascii="Arial" w:hAnsi="Arial" w:cs="Arial"/>
          <w:sz w:val="22"/>
          <w:szCs w:val="22"/>
        </w:rPr>
      </w:pPr>
    </w:p>
    <w:p w14:paraId="067819EC" w14:textId="53747C5B" w:rsidR="00953D32" w:rsidRDefault="00953D32" w:rsidP="00953D32">
      <w:pPr>
        <w:pStyle w:val="NormalWeb"/>
        <w:rPr>
          <w:rFonts w:ascii="Arial" w:hAnsi="Arial" w:cs="Arial"/>
          <w:sz w:val="22"/>
          <w:szCs w:val="22"/>
        </w:rPr>
      </w:pPr>
      <w:r w:rsidRPr="00D925B6">
        <w:rPr>
          <w:rFonts w:ascii="Arial" w:hAnsi="Arial" w:cs="Arial"/>
          <w:sz w:val="22"/>
          <w:szCs w:val="22"/>
        </w:rPr>
        <w:lastRenderedPageBreak/>
        <w:t xml:space="preserve">1.) Will the professional development aid in student success, defined here as cross-departmental educational training that provides all students with meaningful pathways through college? Strong candidates should be able to show how the conference will enhance classroom mode of presentation and interaction, regardless of instructor's field of discipline. </w:t>
      </w:r>
    </w:p>
    <w:p w14:paraId="36D3987C" w14:textId="77777777" w:rsidR="004C7C42" w:rsidRPr="00D925B6" w:rsidRDefault="004C7C42" w:rsidP="00953D32">
      <w:pPr>
        <w:pStyle w:val="NormalWeb"/>
        <w:rPr>
          <w:rFonts w:ascii="Arial" w:hAnsi="Arial" w:cs="Arial"/>
          <w:sz w:val="22"/>
          <w:szCs w:val="22"/>
        </w:rPr>
      </w:pPr>
    </w:p>
    <w:p w14:paraId="48873712" w14:textId="77777777" w:rsidR="00953D32" w:rsidRPr="00D925B6" w:rsidRDefault="00953D32" w:rsidP="00953D32">
      <w:pPr>
        <w:pStyle w:val="NormalWeb"/>
        <w:rPr>
          <w:rFonts w:ascii="Arial" w:hAnsi="Arial" w:cs="Arial"/>
          <w:sz w:val="22"/>
          <w:szCs w:val="22"/>
        </w:rPr>
      </w:pPr>
    </w:p>
    <w:p w14:paraId="06587A32" w14:textId="77777777" w:rsidR="00953D32" w:rsidRDefault="00953D32" w:rsidP="00953D32">
      <w:pPr>
        <w:pStyle w:val="NormalWeb"/>
        <w:rPr>
          <w:rFonts w:ascii="Arial" w:hAnsi="Arial" w:cs="Arial"/>
          <w:sz w:val="22"/>
          <w:szCs w:val="22"/>
        </w:rPr>
      </w:pPr>
    </w:p>
    <w:p w14:paraId="0B547CAD" w14:textId="77777777" w:rsidR="00953D32" w:rsidRDefault="00953D32" w:rsidP="00953D32">
      <w:pPr>
        <w:pStyle w:val="NormalWeb"/>
        <w:rPr>
          <w:rFonts w:ascii="Arial" w:hAnsi="Arial" w:cs="Arial"/>
          <w:sz w:val="22"/>
          <w:szCs w:val="22"/>
        </w:rPr>
      </w:pPr>
    </w:p>
    <w:p w14:paraId="433FA847" w14:textId="77777777" w:rsidR="00953D32" w:rsidRPr="00D925B6" w:rsidRDefault="00953D32" w:rsidP="00953D32">
      <w:pPr>
        <w:pStyle w:val="NormalWeb"/>
        <w:rPr>
          <w:rFonts w:ascii="Arial" w:hAnsi="Arial" w:cs="Arial"/>
          <w:sz w:val="22"/>
          <w:szCs w:val="22"/>
        </w:rPr>
      </w:pPr>
      <w:r>
        <w:rPr>
          <w:rFonts w:ascii="Arial" w:hAnsi="Arial" w:cs="Arial"/>
          <w:sz w:val="22"/>
          <w:szCs w:val="22"/>
        </w:rPr>
        <w:t>2</w:t>
      </w:r>
      <w:r w:rsidRPr="00D925B6">
        <w:rPr>
          <w:rFonts w:ascii="Arial" w:hAnsi="Arial" w:cs="Arial"/>
          <w:sz w:val="22"/>
          <w:szCs w:val="22"/>
        </w:rPr>
        <w:t xml:space="preserve">.) How will the professional development support the candidate's teaching and departmental consistency at OCCC? Candidate should be able to show how training will have direct effects on subject-specific pedagogy. </w:t>
      </w:r>
    </w:p>
    <w:p w14:paraId="7C2784CE" w14:textId="77777777" w:rsidR="00953D32" w:rsidRPr="00D925B6" w:rsidRDefault="00953D32" w:rsidP="00953D32">
      <w:pPr>
        <w:pStyle w:val="NormalWeb"/>
        <w:rPr>
          <w:rFonts w:ascii="Arial" w:hAnsi="Arial" w:cs="Arial"/>
          <w:sz w:val="22"/>
          <w:szCs w:val="22"/>
        </w:rPr>
      </w:pPr>
    </w:p>
    <w:p w14:paraId="131ECAF3" w14:textId="77777777" w:rsidR="00953D32" w:rsidRDefault="00953D32" w:rsidP="00953D32">
      <w:pPr>
        <w:pStyle w:val="NormalWeb"/>
        <w:rPr>
          <w:rFonts w:ascii="Arial" w:hAnsi="Arial" w:cs="Arial"/>
          <w:sz w:val="22"/>
          <w:szCs w:val="22"/>
        </w:rPr>
      </w:pPr>
    </w:p>
    <w:p w14:paraId="1F5C8659" w14:textId="77777777" w:rsidR="00953D32" w:rsidRDefault="00953D32" w:rsidP="00953D32">
      <w:pPr>
        <w:pStyle w:val="NormalWeb"/>
        <w:rPr>
          <w:rFonts w:ascii="Arial" w:hAnsi="Arial" w:cs="Arial"/>
          <w:sz w:val="22"/>
          <w:szCs w:val="22"/>
        </w:rPr>
      </w:pPr>
    </w:p>
    <w:p w14:paraId="3B9AD568" w14:textId="77777777" w:rsidR="00953D32" w:rsidRDefault="00953D32" w:rsidP="00953D32">
      <w:pPr>
        <w:pStyle w:val="NormalWeb"/>
        <w:rPr>
          <w:rFonts w:ascii="Arial" w:hAnsi="Arial" w:cs="Arial"/>
          <w:sz w:val="22"/>
          <w:szCs w:val="22"/>
        </w:rPr>
      </w:pPr>
    </w:p>
    <w:p w14:paraId="3DF9BECA" w14:textId="77777777" w:rsidR="00953D32" w:rsidRDefault="00953D32" w:rsidP="00953D32">
      <w:pPr>
        <w:pStyle w:val="NormalWeb"/>
        <w:rPr>
          <w:rFonts w:ascii="Arial" w:hAnsi="Arial" w:cs="Arial"/>
          <w:sz w:val="22"/>
          <w:szCs w:val="22"/>
        </w:rPr>
      </w:pPr>
    </w:p>
    <w:p w14:paraId="31191437" w14:textId="77777777" w:rsidR="00953D32" w:rsidRDefault="00953D32" w:rsidP="00953D32">
      <w:pPr>
        <w:pStyle w:val="NormalWeb"/>
        <w:rPr>
          <w:rFonts w:ascii="Arial" w:hAnsi="Arial" w:cs="Arial"/>
          <w:sz w:val="22"/>
          <w:szCs w:val="22"/>
        </w:rPr>
      </w:pPr>
    </w:p>
    <w:p w14:paraId="2A294ABD" w14:textId="77777777" w:rsidR="00953D32" w:rsidRDefault="00953D32" w:rsidP="00953D32">
      <w:pPr>
        <w:pStyle w:val="NormalWeb"/>
        <w:rPr>
          <w:rFonts w:ascii="Arial" w:hAnsi="Arial" w:cs="Arial"/>
          <w:sz w:val="22"/>
          <w:szCs w:val="22"/>
        </w:rPr>
      </w:pPr>
    </w:p>
    <w:p w14:paraId="0D24F673" w14:textId="77777777" w:rsidR="00953D32" w:rsidRPr="00D925B6" w:rsidRDefault="00953D32" w:rsidP="00953D32">
      <w:pPr>
        <w:pStyle w:val="NormalWeb"/>
        <w:rPr>
          <w:rFonts w:ascii="Arial" w:hAnsi="Arial" w:cs="Arial"/>
          <w:sz w:val="22"/>
          <w:szCs w:val="22"/>
        </w:rPr>
      </w:pPr>
      <w:r w:rsidRPr="00D925B6">
        <w:rPr>
          <w:rFonts w:ascii="Arial" w:hAnsi="Arial" w:cs="Arial"/>
          <w:sz w:val="22"/>
          <w:szCs w:val="22"/>
        </w:rPr>
        <w:t xml:space="preserve">3.) Are there technological advancements the professional development will provide? Points will be given to candidates who can show how the professional development will specifically enhance the instructor's use of technology in the classroom. </w:t>
      </w:r>
    </w:p>
    <w:p w14:paraId="5E0F5FAF" w14:textId="77777777" w:rsidR="00953D32" w:rsidRPr="00D925B6" w:rsidRDefault="00953D32" w:rsidP="00953D32">
      <w:pPr>
        <w:pStyle w:val="NormalWeb"/>
        <w:rPr>
          <w:rFonts w:ascii="Arial" w:hAnsi="Arial" w:cs="Arial"/>
          <w:sz w:val="22"/>
          <w:szCs w:val="22"/>
        </w:rPr>
      </w:pPr>
    </w:p>
    <w:p w14:paraId="0ED6A879" w14:textId="77777777" w:rsidR="00953D32" w:rsidRDefault="00953D32" w:rsidP="00953D32">
      <w:pPr>
        <w:pStyle w:val="NormalWeb"/>
        <w:rPr>
          <w:rFonts w:ascii="Arial" w:hAnsi="Arial" w:cs="Arial"/>
          <w:sz w:val="22"/>
          <w:szCs w:val="22"/>
        </w:rPr>
      </w:pPr>
    </w:p>
    <w:p w14:paraId="5C09F303" w14:textId="77777777" w:rsidR="00953D32" w:rsidRDefault="00953D32" w:rsidP="00953D32">
      <w:pPr>
        <w:pStyle w:val="NormalWeb"/>
        <w:rPr>
          <w:rFonts w:ascii="Arial" w:hAnsi="Arial" w:cs="Arial"/>
          <w:sz w:val="22"/>
          <w:szCs w:val="22"/>
        </w:rPr>
      </w:pPr>
    </w:p>
    <w:p w14:paraId="04BC97C1" w14:textId="77777777" w:rsidR="00953D32" w:rsidRDefault="00953D32" w:rsidP="00953D32">
      <w:pPr>
        <w:pStyle w:val="NormalWeb"/>
        <w:rPr>
          <w:rFonts w:ascii="Arial" w:hAnsi="Arial" w:cs="Arial"/>
          <w:sz w:val="22"/>
          <w:szCs w:val="22"/>
        </w:rPr>
      </w:pPr>
    </w:p>
    <w:p w14:paraId="52167C89" w14:textId="77777777" w:rsidR="00953D32" w:rsidRDefault="00953D32" w:rsidP="00953D32">
      <w:pPr>
        <w:pStyle w:val="NormalWeb"/>
        <w:rPr>
          <w:rFonts w:ascii="Arial" w:hAnsi="Arial" w:cs="Arial"/>
          <w:sz w:val="22"/>
          <w:szCs w:val="22"/>
        </w:rPr>
      </w:pPr>
    </w:p>
    <w:p w14:paraId="43B4812A" w14:textId="77777777" w:rsidR="00953D32" w:rsidRDefault="00953D32" w:rsidP="00953D32">
      <w:pPr>
        <w:pStyle w:val="NormalWeb"/>
        <w:rPr>
          <w:rFonts w:ascii="Arial" w:hAnsi="Arial" w:cs="Arial"/>
          <w:sz w:val="22"/>
          <w:szCs w:val="22"/>
        </w:rPr>
      </w:pPr>
    </w:p>
    <w:p w14:paraId="7ECC0996" w14:textId="77777777" w:rsidR="00953D32" w:rsidRDefault="00953D32" w:rsidP="00953D32">
      <w:pPr>
        <w:pStyle w:val="NormalWeb"/>
        <w:rPr>
          <w:rFonts w:ascii="Arial" w:hAnsi="Arial" w:cs="Arial"/>
          <w:sz w:val="22"/>
          <w:szCs w:val="22"/>
        </w:rPr>
      </w:pPr>
    </w:p>
    <w:p w14:paraId="5B632F06" w14:textId="77777777" w:rsidR="00D37336" w:rsidRDefault="00D37336" w:rsidP="00953D32">
      <w:pPr>
        <w:pStyle w:val="NormalWeb"/>
        <w:rPr>
          <w:rFonts w:ascii="Arial" w:hAnsi="Arial" w:cs="Arial"/>
          <w:sz w:val="22"/>
          <w:szCs w:val="22"/>
        </w:rPr>
      </w:pPr>
    </w:p>
    <w:p w14:paraId="7498BDD2" w14:textId="28B8FA33" w:rsidR="00953D32" w:rsidRPr="00D925B6" w:rsidRDefault="00953D32" w:rsidP="00953D32">
      <w:pPr>
        <w:pStyle w:val="NormalWeb"/>
        <w:rPr>
          <w:rFonts w:ascii="Arial" w:hAnsi="Arial" w:cs="Arial"/>
          <w:sz w:val="22"/>
          <w:szCs w:val="22"/>
        </w:rPr>
      </w:pPr>
      <w:r w:rsidRPr="00D925B6">
        <w:rPr>
          <w:rFonts w:ascii="Arial" w:hAnsi="Arial" w:cs="Arial"/>
          <w:sz w:val="22"/>
          <w:szCs w:val="22"/>
        </w:rPr>
        <w:t xml:space="preserve">4.) In what ways will the professional development enhance the candidate's committee functions at the College? </w:t>
      </w:r>
    </w:p>
    <w:p w14:paraId="22B704B9" w14:textId="77777777" w:rsidR="00953D32" w:rsidRDefault="00953D32" w:rsidP="00953D32">
      <w:pPr>
        <w:pStyle w:val="NormalWeb"/>
        <w:rPr>
          <w:rFonts w:ascii="Arial" w:hAnsi="Arial" w:cs="Arial"/>
          <w:sz w:val="22"/>
          <w:szCs w:val="22"/>
        </w:rPr>
      </w:pPr>
    </w:p>
    <w:p w14:paraId="623CE22E" w14:textId="77777777" w:rsidR="00953D32" w:rsidRDefault="00953D32" w:rsidP="00953D32">
      <w:pPr>
        <w:pStyle w:val="NormalWeb"/>
        <w:rPr>
          <w:rFonts w:ascii="Arial" w:hAnsi="Arial" w:cs="Arial"/>
          <w:sz w:val="22"/>
          <w:szCs w:val="22"/>
        </w:rPr>
      </w:pPr>
    </w:p>
    <w:p w14:paraId="54BDE8A9" w14:textId="77777777" w:rsidR="00953D32" w:rsidRDefault="00953D32" w:rsidP="00953D32">
      <w:pPr>
        <w:pStyle w:val="NormalWeb"/>
        <w:rPr>
          <w:rFonts w:ascii="Arial" w:hAnsi="Arial" w:cs="Arial"/>
          <w:sz w:val="22"/>
          <w:szCs w:val="22"/>
        </w:rPr>
      </w:pPr>
    </w:p>
    <w:p w14:paraId="14936F18" w14:textId="77777777" w:rsidR="00953D32" w:rsidRDefault="00953D32" w:rsidP="00953D32">
      <w:pPr>
        <w:pStyle w:val="NormalWeb"/>
        <w:rPr>
          <w:rFonts w:ascii="Arial" w:hAnsi="Arial" w:cs="Arial"/>
          <w:sz w:val="22"/>
          <w:szCs w:val="22"/>
        </w:rPr>
      </w:pPr>
    </w:p>
    <w:p w14:paraId="77199B12" w14:textId="77777777" w:rsidR="00953D32" w:rsidRDefault="00953D32" w:rsidP="00953D32">
      <w:pPr>
        <w:pStyle w:val="NormalWeb"/>
        <w:rPr>
          <w:rFonts w:ascii="Arial" w:hAnsi="Arial" w:cs="Arial"/>
          <w:sz w:val="22"/>
          <w:szCs w:val="22"/>
        </w:rPr>
      </w:pPr>
    </w:p>
    <w:p w14:paraId="2C5EF9F3" w14:textId="77777777" w:rsidR="00953D32" w:rsidRPr="00D925B6" w:rsidRDefault="00953D32" w:rsidP="00953D32">
      <w:pPr>
        <w:pStyle w:val="NormalWeb"/>
        <w:rPr>
          <w:rFonts w:ascii="Arial" w:hAnsi="Arial" w:cs="Arial"/>
          <w:sz w:val="22"/>
          <w:szCs w:val="22"/>
        </w:rPr>
      </w:pPr>
      <w:r w:rsidRPr="00D925B6">
        <w:rPr>
          <w:rFonts w:ascii="Arial" w:hAnsi="Arial" w:cs="Arial"/>
          <w:sz w:val="22"/>
          <w:szCs w:val="22"/>
        </w:rPr>
        <w:t xml:space="preserve">5.) Will this professional development opportunity increase the visibility and reputation of OCCC? Whether networking or giving a keynote speech, candidates should explain how this professional development experience will improve OCCC's reputation either locally or within the larger higher educational community. </w:t>
      </w:r>
    </w:p>
    <w:p w14:paraId="52A7B538" w14:textId="77777777" w:rsidR="00953D32" w:rsidRDefault="00953D32" w:rsidP="00953D32">
      <w:pPr>
        <w:shd w:val="clear" w:color="auto" w:fill="FFFFFF"/>
        <w:spacing w:after="0" w:line="240" w:lineRule="auto"/>
        <w:rPr>
          <w:rFonts w:ascii="Helvetica" w:eastAsia="Times New Roman" w:hAnsi="Helvetica" w:cs="Helvetica"/>
          <w:bCs/>
        </w:rPr>
      </w:pPr>
    </w:p>
    <w:p w14:paraId="06E00C4D" w14:textId="77777777" w:rsidR="00953D32" w:rsidRDefault="00953D32" w:rsidP="00953D32">
      <w:pPr>
        <w:shd w:val="clear" w:color="auto" w:fill="FFFFFF"/>
        <w:spacing w:after="0" w:line="240" w:lineRule="auto"/>
        <w:rPr>
          <w:rFonts w:ascii="Helvetica" w:eastAsia="Times New Roman" w:hAnsi="Helvetica" w:cs="Helvetica"/>
          <w:bCs/>
        </w:rPr>
      </w:pPr>
    </w:p>
    <w:p w14:paraId="5C44891D" w14:textId="77777777" w:rsidR="00953D32" w:rsidRDefault="00953D32" w:rsidP="00953D32">
      <w:pPr>
        <w:shd w:val="clear" w:color="auto" w:fill="FFFFFF"/>
        <w:spacing w:after="0" w:line="240" w:lineRule="auto"/>
        <w:rPr>
          <w:rFonts w:ascii="Helvetica" w:eastAsia="Times New Roman" w:hAnsi="Helvetica" w:cs="Helvetica"/>
          <w:bCs/>
        </w:rPr>
      </w:pPr>
    </w:p>
    <w:p w14:paraId="4C4CFEA4" w14:textId="77777777" w:rsidR="00953D32" w:rsidRDefault="00953D32" w:rsidP="00953D32">
      <w:pPr>
        <w:shd w:val="clear" w:color="auto" w:fill="FFFFFF"/>
        <w:spacing w:after="0" w:line="240" w:lineRule="auto"/>
        <w:rPr>
          <w:rFonts w:ascii="Helvetica" w:eastAsia="Times New Roman" w:hAnsi="Helvetica" w:cs="Helvetica"/>
          <w:bCs/>
        </w:rPr>
      </w:pPr>
    </w:p>
    <w:p w14:paraId="40D1C301" w14:textId="77777777" w:rsidR="00953D32" w:rsidRDefault="00953D32" w:rsidP="00953D32">
      <w:pPr>
        <w:shd w:val="clear" w:color="auto" w:fill="FFFFFF"/>
        <w:spacing w:after="0" w:line="240" w:lineRule="auto"/>
        <w:rPr>
          <w:rFonts w:ascii="Helvetica" w:eastAsia="Times New Roman" w:hAnsi="Helvetica" w:cs="Helvetica"/>
          <w:bCs/>
        </w:rPr>
      </w:pPr>
    </w:p>
    <w:p w14:paraId="4A32C6A5" w14:textId="77777777" w:rsidR="00953D32" w:rsidRDefault="00953D32" w:rsidP="00953D32">
      <w:pPr>
        <w:shd w:val="clear" w:color="auto" w:fill="FFFFFF"/>
        <w:spacing w:after="0" w:line="240" w:lineRule="auto"/>
        <w:rPr>
          <w:rFonts w:ascii="Helvetica" w:eastAsia="Times New Roman" w:hAnsi="Helvetica" w:cs="Helvetica"/>
          <w:bCs/>
        </w:rPr>
      </w:pPr>
    </w:p>
    <w:p w14:paraId="18FB7425" w14:textId="77777777" w:rsidR="00953D32" w:rsidRDefault="00953D32" w:rsidP="00953D32">
      <w:pPr>
        <w:shd w:val="clear" w:color="auto" w:fill="FFFFFF"/>
        <w:spacing w:after="0" w:line="240" w:lineRule="auto"/>
        <w:rPr>
          <w:rFonts w:ascii="Helvetica" w:eastAsia="Times New Roman" w:hAnsi="Helvetica" w:cs="Helvetica"/>
          <w:bCs/>
        </w:rPr>
      </w:pPr>
    </w:p>
    <w:p w14:paraId="01A37EDF" w14:textId="77777777" w:rsidR="00953D32" w:rsidRDefault="00953D32" w:rsidP="00953D32">
      <w:pPr>
        <w:shd w:val="clear" w:color="auto" w:fill="FFFFFF"/>
        <w:spacing w:after="0" w:line="240" w:lineRule="auto"/>
        <w:rPr>
          <w:rFonts w:ascii="Helvetica" w:eastAsia="Times New Roman" w:hAnsi="Helvetica" w:cs="Helvetica"/>
          <w:bCs/>
        </w:rPr>
      </w:pPr>
    </w:p>
    <w:p w14:paraId="7846D2CD" w14:textId="77777777" w:rsidR="00953D32" w:rsidRDefault="00953D32" w:rsidP="00953D32">
      <w:pPr>
        <w:shd w:val="clear" w:color="auto" w:fill="FFFFFF"/>
        <w:spacing w:after="0" w:line="240" w:lineRule="auto"/>
        <w:rPr>
          <w:rFonts w:ascii="Helvetica" w:eastAsia="Times New Roman" w:hAnsi="Helvetica" w:cs="Helvetica"/>
          <w:bCs/>
        </w:rPr>
      </w:pPr>
    </w:p>
    <w:p w14:paraId="5011FF9A" w14:textId="77777777" w:rsidR="00953D32" w:rsidRDefault="00953D32" w:rsidP="00953D32">
      <w:pPr>
        <w:shd w:val="clear" w:color="auto" w:fill="FFFFFF"/>
        <w:spacing w:after="0" w:line="240" w:lineRule="auto"/>
        <w:rPr>
          <w:rFonts w:ascii="Helvetica" w:eastAsia="Times New Roman" w:hAnsi="Helvetica" w:cs="Helvetica"/>
          <w:bCs/>
        </w:rPr>
      </w:pPr>
    </w:p>
    <w:p w14:paraId="5D87A95C" w14:textId="77777777" w:rsidR="00953D32" w:rsidRDefault="00953D32" w:rsidP="00953D32">
      <w:pPr>
        <w:shd w:val="clear" w:color="auto" w:fill="FFFFFF"/>
        <w:spacing w:after="0" w:line="240" w:lineRule="auto"/>
        <w:rPr>
          <w:rFonts w:ascii="Helvetica" w:eastAsia="Times New Roman" w:hAnsi="Helvetica" w:cs="Helvetica"/>
          <w:bCs/>
        </w:rPr>
      </w:pPr>
    </w:p>
    <w:p w14:paraId="38791646" w14:textId="77777777" w:rsidR="00953D32" w:rsidRPr="00942790" w:rsidRDefault="00953D32" w:rsidP="00953D32">
      <w:pPr>
        <w:shd w:val="clear" w:color="auto" w:fill="FFFFFF"/>
        <w:spacing w:after="0" w:line="240" w:lineRule="auto"/>
        <w:rPr>
          <w:rFonts w:ascii="Helvetica" w:eastAsia="Times New Roman" w:hAnsi="Helvetica" w:cs="Helvetica"/>
          <w:bCs/>
        </w:rPr>
      </w:pPr>
    </w:p>
    <w:p w14:paraId="18584BD5" w14:textId="77777777" w:rsidR="00953D32" w:rsidRPr="00942790" w:rsidRDefault="00953D32" w:rsidP="00953D32">
      <w:pPr>
        <w:shd w:val="clear" w:color="auto" w:fill="FFFFFF"/>
        <w:spacing w:after="0" w:line="240" w:lineRule="auto"/>
        <w:rPr>
          <w:rFonts w:ascii="Helvetica" w:eastAsia="Times New Roman" w:hAnsi="Helvetica" w:cs="Helvetica"/>
          <w:bCs/>
        </w:rPr>
      </w:pPr>
    </w:p>
    <w:p w14:paraId="0E61DA09" w14:textId="77777777" w:rsidR="00953D32" w:rsidRPr="00942790" w:rsidRDefault="00953D32" w:rsidP="00953D32">
      <w:pPr>
        <w:shd w:val="clear" w:color="auto" w:fill="FFFFFF"/>
        <w:spacing w:after="0" w:line="240" w:lineRule="auto"/>
        <w:rPr>
          <w:rFonts w:ascii="Helvetica" w:eastAsia="Times New Roman" w:hAnsi="Helvetica" w:cs="Helvetica"/>
          <w:b/>
          <w:bCs/>
        </w:rPr>
      </w:pPr>
      <w:r w:rsidRPr="00942790">
        <w:rPr>
          <w:rFonts w:ascii="Helvetica" w:eastAsia="Times New Roman" w:hAnsi="Helvetica" w:cs="Helvetica"/>
          <w:b/>
          <w:bCs/>
        </w:rPr>
        <w:t>Total cost of conference attendance:</w:t>
      </w:r>
    </w:p>
    <w:p w14:paraId="5AF652D3" w14:textId="77777777" w:rsidR="00953D32" w:rsidRPr="00942790" w:rsidRDefault="00953D32" w:rsidP="00953D32">
      <w:pPr>
        <w:shd w:val="clear" w:color="auto" w:fill="FFFFFF"/>
        <w:spacing w:after="0" w:line="240" w:lineRule="auto"/>
        <w:rPr>
          <w:rFonts w:ascii="Helvetica" w:eastAsia="Times New Roman" w:hAnsi="Helvetica" w:cs="Helvetica"/>
          <w:bCs/>
        </w:rPr>
      </w:pPr>
    </w:p>
    <w:tbl>
      <w:tblPr>
        <w:tblStyle w:val="TableGrid"/>
        <w:tblW w:w="0" w:type="auto"/>
        <w:tblLook w:val="04A0" w:firstRow="1" w:lastRow="0" w:firstColumn="1" w:lastColumn="0" w:noHBand="0" w:noVBand="1"/>
      </w:tblPr>
      <w:tblGrid>
        <w:gridCol w:w="3775"/>
        <w:gridCol w:w="5575"/>
      </w:tblGrid>
      <w:tr w:rsidR="00953D32" w:rsidRPr="00EA1953" w14:paraId="1D52A3AD" w14:textId="77777777" w:rsidTr="00A52A9E">
        <w:tc>
          <w:tcPr>
            <w:tcW w:w="3775" w:type="dxa"/>
          </w:tcPr>
          <w:p w14:paraId="36D45466" w14:textId="77777777" w:rsidR="00953D32" w:rsidRPr="00EA1953" w:rsidRDefault="00953D32" w:rsidP="00A52A9E">
            <w:pPr>
              <w:shd w:val="clear" w:color="auto" w:fill="FFFFFF"/>
              <w:tabs>
                <w:tab w:val="num" w:pos="900"/>
              </w:tabs>
              <w:rPr>
                <w:rFonts w:ascii="Helvetica" w:eastAsia="Times New Roman" w:hAnsi="Helvetica" w:cs="Helvetica"/>
                <w:bCs/>
              </w:rPr>
            </w:pPr>
            <w:r w:rsidRPr="00EA1953">
              <w:rPr>
                <w:rFonts w:ascii="Helvetica" w:eastAsia="Times New Roman" w:hAnsi="Helvetica" w:cs="Helvetica"/>
                <w:bCs/>
              </w:rPr>
              <w:t>Attendance dates:</w:t>
            </w:r>
          </w:p>
        </w:tc>
        <w:tc>
          <w:tcPr>
            <w:tcW w:w="5575" w:type="dxa"/>
          </w:tcPr>
          <w:p w14:paraId="0AB6AE8A" w14:textId="77777777" w:rsidR="00953D32" w:rsidRPr="00EA1953" w:rsidRDefault="00953D32" w:rsidP="00A52A9E">
            <w:pPr>
              <w:shd w:val="clear" w:color="auto" w:fill="FFFFFF"/>
              <w:tabs>
                <w:tab w:val="num" w:pos="900"/>
              </w:tabs>
              <w:rPr>
                <w:rFonts w:ascii="Helvetica" w:eastAsia="Times New Roman" w:hAnsi="Helvetica" w:cs="Helvetica"/>
                <w:bCs/>
              </w:rPr>
            </w:pPr>
          </w:p>
        </w:tc>
      </w:tr>
      <w:tr w:rsidR="00953D32" w:rsidRPr="00EA1953" w14:paraId="47CE824B" w14:textId="77777777" w:rsidTr="00A52A9E">
        <w:tc>
          <w:tcPr>
            <w:tcW w:w="3775" w:type="dxa"/>
          </w:tcPr>
          <w:p w14:paraId="065DD887" w14:textId="77777777" w:rsidR="00953D32" w:rsidRPr="00EA1953" w:rsidRDefault="00953D32" w:rsidP="00A52A9E">
            <w:pPr>
              <w:shd w:val="clear" w:color="auto" w:fill="FFFFFF"/>
              <w:tabs>
                <w:tab w:val="num" w:pos="900"/>
              </w:tabs>
              <w:rPr>
                <w:rFonts w:ascii="Helvetica" w:eastAsia="Times New Roman" w:hAnsi="Helvetica" w:cs="Helvetica"/>
                <w:bCs/>
              </w:rPr>
            </w:pPr>
            <w:r w:rsidRPr="00EA1953">
              <w:rPr>
                <w:rFonts w:ascii="Helvetica" w:eastAsia="Times New Roman" w:hAnsi="Helvetica" w:cs="Helvetica"/>
                <w:bCs/>
              </w:rPr>
              <w:t>Conference location:</w:t>
            </w:r>
          </w:p>
        </w:tc>
        <w:tc>
          <w:tcPr>
            <w:tcW w:w="5575" w:type="dxa"/>
          </w:tcPr>
          <w:p w14:paraId="59485AC1" w14:textId="77777777" w:rsidR="00953D32" w:rsidRPr="00EA1953" w:rsidRDefault="00953D32" w:rsidP="00A52A9E">
            <w:pPr>
              <w:shd w:val="clear" w:color="auto" w:fill="FFFFFF"/>
              <w:tabs>
                <w:tab w:val="num" w:pos="900"/>
              </w:tabs>
              <w:rPr>
                <w:rFonts w:ascii="Helvetica" w:eastAsia="Times New Roman" w:hAnsi="Helvetica" w:cs="Helvetica"/>
                <w:bCs/>
              </w:rPr>
            </w:pPr>
          </w:p>
        </w:tc>
      </w:tr>
      <w:tr w:rsidR="00953D32" w:rsidRPr="00EA1953" w14:paraId="202B6F5A" w14:textId="77777777" w:rsidTr="00A52A9E">
        <w:tc>
          <w:tcPr>
            <w:tcW w:w="3775" w:type="dxa"/>
          </w:tcPr>
          <w:p w14:paraId="58694B77" w14:textId="77777777" w:rsidR="00953D32" w:rsidRPr="00EA1953" w:rsidRDefault="00953D32" w:rsidP="00A52A9E">
            <w:pPr>
              <w:shd w:val="clear" w:color="auto" w:fill="FFFFFF"/>
              <w:tabs>
                <w:tab w:val="num" w:pos="900"/>
              </w:tabs>
              <w:rPr>
                <w:rFonts w:ascii="Helvetica" w:eastAsia="Times New Roman" w:hAnsi="Helvetica" w:cs="Helvetica"/>
                <w:bCs/>
              </w:rPr>
            </w:pPr>
            <w:r w:rsidRPr="00EA1953">
              <w:rPr>
                <w:rFonts w:ascii="Helvetica" w:eastAsia="Times New Roman" w:hAnsi="Helvetica" w:cs="Helvetica"/>
                <w:bCs/>
              </w:rPr>
              <w:t>Registration fees</w:t>
            </w:r>
          </w:p>
        </w:tc>
        <w:tc>
          <w:tcPr>
            <w:tcW w:w="5575" w:type="dxa"/>
          </w:tcPr>
          <w:p w14:paraId="5A80F45D" w14:textId="77777777" w:rsidR="00953D32" w:rsidRPr="00EA1953" w:rsidRDefault="00953D32" w:rsidP="00A52A9E">
            <w:pPr>
              <w:shd w:val="clear" w:color="auto" w:fill="FFFFFF"/>
              <w:tabs>
                <w:tab w:val="num" w:pos="900"/>
              </w:tabs>
              <w:rPr>
                <w:rFonts w:ascii="Helvetica" w:eastAsia="Times New Roman" w:hAnsi="Helvetica" w:cs="Helvetica"/>
                <w:bCs/>
              </w:rPr>
            </w:pPr>
          </w:p>
        </w:tc>
      </w:tr>
      <w:tr w:rsidR="00953D32" w:rsidRPr="00EA1953" w14:paraId="0B669464" w14:textId="77777777" w:rsidTr="00A52A9E">
        <w:tc>
          <w:tcPr>
            <w:tcW w:w="3775" w:type="dxa"/>
          </w:tcPr>
          <w:p w14:paraId="3D5B81D3" w14:textId="77777777" w:rsidR="00953D32" w:rsidRPr="00EA1953" w:rsidRDefault="00953D32" w:rsidP="00A52A9E">
            <w:pPr>
              <w:shd w:val="clear" w:color="auto" w:fill="FFFFFF"/>
              <w:tabs>
                <w:tab w:val="num" w:pos="900"/>
              </w:tabs>
              <w:rPr>
                <w:rFonts w:ascii="Helvetica" w:eastAsia="Times New Roman" w:hAnsi="Helvetica" w:cs="Helvetica"/>
                <w:bCs/>
              </w:rPr>
            </w:pPr>
            <w:r w:rsidRPr="00EA1953">
              <w:rPr>
                <w:rFonts w:ascii="Helvetica" w:eastAsia="Times New Roman" w:hAnsi="Helvetica" w:cs="Helvetica"/>
                <w:bCs/>
              </w:rPr>
              <w:t>Estimated amount Lodging</w:t>
            </w:r>
          </w:p>
        </w:tc>
        <w:tc>
          <w:tcPr>
            <w:tcW w:w="5575" w:type="dxa"/>
          </w:tcPr>
          <w:p w14:paraId="7A9042FB" w14:textId="77777777" w:rsidR="00953D32" w:rsidRPr="00EA1953" w:rsidRDefault="00953D32" w:rsidP="00A52A9E">
            <w:pPr>
              <w:shd w:val="clear" w:color="auto" w:fill="FFFFFF"/>
              <w:tabs>
                <w:tab w:val="num" w:pos="900"/>
              </w:tabs>
              <w:rPr>
                <w:rFonts w:ascii="Helvetica" w:eastAsia="Times New Roman" w:hAnsi="Helvetica" w:cs="Helvetica"/>
                <w:bCs/>
              </w:rPr>
            </w:pPr>
          </w:p>
        </w:tc>
      </w:tr>
      <w:tr w:rsidR="00953D32" w:rsidRPr="00EA1953" w14:paraId="0A666A78" w14:textId="77777777" w:rsidTr="00A52A9E">
        <w:tc>
          <w:tcPr>
            <w:tcW w:w="3775" w:type="dxa"/>
          </w:tcPr>
          <w:p w14:paraId="795787E2" w14:textId="77777777" w:rsidR="00953D32" w:rsidRPr="00EA1953" w:rsidRDefault="00953D32" w:rsidP="00A52A9E">
            <w:pPr>
              <w:shd w:val="clear" w:color="auto" w:fill="FFFFFF"/>
              <w:tabs>
                <w:tab w:val="num" w:pos="900"/>
              </w:tabs>
              <w:rPr>
                <w:rFonts w:ascii="Helvetica" w:eastAsia="Times New Roman" w:hAnsi="Helvetica" w:cs="Helvetica"/>
                <w:bCs/>
              </w:rPr>
            </w:pPr>
            <w:r w:rsidRPr="00EA1953">
              <w:rPr>
                <w:rFonts w:ascii="Helvetica" w:eastAsia="Times New Roman" w:hAnsi="Helvetica" w:cs="Helvetica"/>
                <w:bCs/>
              </w:rPr>
              <w:t>Estimated amount Transportation</w:t>
            </w:r>
          </w:p>
        </w:tc>
        <w:tc>
          <w:tcPr>
            <w:tcW w:w="5575" w:type="dxa"/>
          </w:tcPr>
          <w:p w14:paraId="2E04D4DA" w14:textId="77777777" w:rsidR="00953D32" w:rsidRPr="00EA1953" w:rsidRDefault="00953D32" w:rsidP="00A52A9E">
            <w:pPr>
              <w:shd w:val="clear" w:color="auto" w:fill="FFFFFF"/>
              <w:tabs>
                <w:tab w:val="num" w:pos="900"/>
              </w:tabs>
              <w:rPr>
                <w:rFonts w:ascii="Helvetica" w:eastAsia="Times New Roman" w:hAnsi="Helvetica" w:cs="Helvetica"/>
                <w:bCs/>
              </w:rPr>
            </w:pPr>
          </w:p>
        </w:tc>
      </w:tr>
      <w:tr w:rsidR="00953D32" w:rsidRPr="00EA1953" w14:paraId="63394D92" w14:textId="77777777" w:rsidTr="00A52A9E">
        <w:trPr>
          <w:trHeight w:val="258"/>
        </w:trPr>
        <w:tc>
          <w:tcPr>
            <w:tcW w:w="3775" w:type="dxa"/>
            <w:vMerge w:val="restart"/>
          </w:tcPr>
          <w:p w14:paraId="160F24B6" w14:textId="77777777" w:rsidR="00953D32" w:rsidRDefault="00953D32" w:rsidP="00A52A9E">
            <w:pPr>
              <w:shd w:val="clear" w:color="auto" w:fill="FFFFFF"/>
              <w:tabs>
                <w:tab w:val="num" w:pos="900"/>
              </w:tabs>
              <w:rPr>
                <w:rFonts w:ascii="Helvetica" w:eastAsia="Times New Roman" w:hAnsi="Helvetica" w:cs="Helvetica"/>
                <w:bCs/>
              </w:rPr>
            </w:pPr>
            <w:r w:rsidRPr="00EA1953">
              <w:rPr>
                <w:rFonts w:ascii="Helvetica" w:eastAsia="Times New Roman" w:hAnsi="Helvetica" w:cs="Helvetica"/>
                <w:bCs/>
              </w:rPr>
              <w:t>Estimated amount Other estimated expenses (please itemize</w:t>
            </w:r>
            <w:r>
              <w:rPr>
                <w:rFonts w:ascii="Helvetica" w:eastAsia="Times New Roman" w:hAnsi="Helvetica" w:cs="Helvetica"/>
                <w:bCs/>
              </w:rPr>
              <w:t>)</w:t>
            </w:r>
            <w:r w:rsidRPr="00EA1953">
              <w:rPr>
                <w:rFonts w:ascii="Helvetica" w:eastAsia="Times New Roman" w:hAnsi="Helvetica" w:cs="Helvetica"/>
                <w:bCs/>
              </w:rPr>
              <w:t xml:space="preserve"> </w:t>
            </w:r>
          </w:p>
          <w:p w14:paraId="5E00068C" w14:textId="77777777" w:rsidR="00953D32" w:rsidRDefault="00953D32" w:rsidP="00A52A9E">
            <w:pPr>
              <w:shd w:val="clear" w:color="auto" w:fill="FFFFFF"/>
              <w:tabs>
                <w:tab w:val="num" w:pos="900"/>
              </w:tabs>
              <w:rPr>
                <w:rFonts w:ascii="Helvetica" w:eastAsia="Times New Roman" w:hAnsi="Helvetica" w:cs="Helvetica"/>
                <w:bCs/>
              </w:rPr>
            </w:pPr>
          </w:p>
          <w:p w14:paraId="42081E0C" w14:textId="77777777" w:rsidR="00953D32" w:rsidRDefault="00953D32" w:rsidP="00A52A9E">
            <w:pPr>
              <w:shd w:val="clear" w:color="auto" w:fill="FFFFFF"/>
              <w:tabs>
                <w:tab w:val="num" w:pos="900"/>
              </w:tabs>
              <w:rPr>
                <w:rFonts w:ascii="Helvetica" w:eastAsia="Times New Roman" w:hAnsi="Helvetica" w:cs="Helvetica"/>
                <w:bCs/>
              </w:rPr>
            </w:pPr>
          </w:p>
          <w:p w14:paraId="4C758F7F" w14:textId="77777777" w:rsidR="00953D32" w:rsidRDefault="00953D32" w:rsidP="00A52A9E">
            <w:pPr>
              <w:shd w:val="clear" w:color="auto" w:fill="FFFFFF"/>
              <w:tabs>
                <w:tab w:val="num" w:pos="900"/>
              </w:tabs>
              <w:rPr>
                <w:rFonts w:ascii="Helvetica" w:eastAsia="Times New Roman" w:hAnsi="Helvetica" w:cs="Helvetica"/>
                <w:bCs/>
              </w:rPr>
            </w:pPr>
          </w:p>
          <w:p w14:paraId="550ECC82" w14:textId="77777777" w:rsidR="00953D32" w:rsidRDefault="00953D32" w:rsidP="00A52A9E">
            <w:pPr>
              <w:shd w:val="clear" w:color="auto" w:fill="FFFFFF"/>
              <w:tabs>
                <w:tab w:val="num" w:pos="900"/>
              </w:tabs>
              <w:rPr>
                <w:rFonts w:ascii="Helvetica" w:eastAsia="Times New Roman" w:hAnsi="Helvetica" w:cs="Helvetica"/>
                <w:bCs/>
              </w:rPr>
            </w:pPr>
          </w:p>
          <w:p w14:paraId="33C87B1B" w14:textId="77777777" w:rsidR="00953D32" w:rsidRPr="00EA1953" w:rsidRDefault="00953D32" w:rsidP="00A52A9E">
            <w:pPr>
              <w:shd w:val="clear" w:color="auto" w:fill="FFFFFF"/>
              <w:tabs>
                <w:tab w:val="num" w:pos="900"/>
              </w:tabs>
              <w:rPr>
                <w:rFonts w:ascii="Helvetica" w:eastAsia="Times New Roman" w:hAnsi="Helvetica" w:cs="Helvetica"/>
                <w:bCs/>
              </w:rPr>
            </w:pPr>
          </w:p>
        </w:tc>
        <w:tc>
          <w:tcPr>
            <w:tcW w:w="5575" w:type="dxa"/>
          </w:tcPr>
          <w:p w14:paraId="2D279985" w14:textId="77777777" w:rsidR="00953D32" w:rsidRPr="00EA1953" w:rsidRDefault="00953D32" w:rsidP="00A52A9E">
            <w:pPr>
              <w:shd w:val="clear" w:color="auto" w:fill="FFFFFF"/>
              <w:tabs>
                <w:tab w:val="num" w:pos="900"/>
              </w:tabs>
              <w:rPr>
                <w:rFonts w:ascii="Helvetica" w:eastAsia="Times New Roman" w:hAnsi="Helvetica" w:cs="Helvetica"/>
                <w:bCs/>
              </w:rPr>
            </w:pPr>
          </w:p>
        </w:tc>
      </w:tr>
      <w:tr w:rsidR="00953D32" w:rsidRPr="00EA1953" w14:paraId="110A2336" w14:textId="77777777" w:rsidTr="00A52A9E">
        <w:trPr>
          <w:trHeight w:val="252"/>
        </w:trPr>
        <w:tc>
          <w:tcPr>
            <w:tcW w:w="3775" w:type="dxa"/>
            <w:vMerge/>
          </w:tcPr>
          <w:p w14:paraId="2861B41B" w14:textId="77777777" w:rsidR="00953D32" w:rsidRPr="00EA1953" w:rsidRDefault="00953D32" w:rsidP="00A52A9E">
            <w:pPr>
              <w:shd w:val="clear" w:color="auto" w:fill="FFFFFF"/>
              <w:tabs>
                <w:tab w:val="num" w:pos="900"/>
              </w:tabs>
              <w:rPr>
                <w:rFonts w:ascii="Helvetica" w:eastAsia="Times New Roman" w:hAnsi="Helvetica" w:cs="Helvetica"/>
                <w:bCs/>
              </w:rPr>
            </w:pPr>
          </w:p>
        </w:tc>
        <w:tc>
          <w:tcPr>
            <w:tcW w:w="5575" w:type="dxa"/>
          </w:tcPr>
          <w:p w14:paraId="47473006" w14:textId="77777777" w:rsidR="00953D32" w:rsidRPr="00EA1953" w:rsidRDefault="00953D32" w:rsidP="00A52A9E">
            <w:pPr>
              <w:shd w:val="clear" w:color="auto" w:fill="FFFFFF"/>
              <w:tabs>
                <w:tab w:val="num" w:pos="900"/>
              </w:tabs>
              <w:rPr>
                <w:rFonts w:ascii="Helvetica" w:eastAsia="Times New Roman" w:hAnsi="Helvetica" w:cs="Helvetica"/>
                <w:bCs/>
              </w:rPr>
            </w:pPr>
          </w:p>
        </w:tc>
      </w:tr>
      <w:tr w:rsidR="00953D32" w:rsidRPr="00EA1953" w14:paraId="3D098106" w14:textId="77777777" w:rsidTr="00A52A9E">
        <w:trPr>
          <w:trHeight w:val="252"/>
        </w:trPr>
        <w:tc>
          <w:tcPr>
            <w:tcW w:w="3775" w:type="dxa"/>
            <w:vMerge/>
          </w:tcPr>
          <w:p w14:paraId="4CF5779A" w14:textId="77777777" w:rsidR="00953D32" w:rsidRPr="00EA1953" w:rsidRDefault="00953D32" w:rsidP="00A52A9E">
            <w:pPr>
              <w:shd w:val="clear" w:color="auto" w:fill="FFFFFF"/>
              <w:tabs>
                <w:tab w:val="num" w:pos="900"/>
              </w:tabs>
              <w:rPr>
                <w:rFonts w:ascii="Helvetica" w:eastAsia="Times New Roman" w:hAnsi="Helvetica" w:cs="Helvetica"/>
                <w:bCs/>
              </w:rPr>
            </w:pPr>
          </w:p>
        </w:tc>
        <w:tc>
          <w:tcPr>
            <w:tcW w:w="5575" w:type="dxa"/>
          </w:tcPr>
          <w:p w14:paraId="7FFA367E" w14:textId="77777777" w:rsidR="00953D32" w:rsidRPr="00EA1953" w:rsidRDefault="00953D32" w:rsidP="00A52A9E">
            <w:pPr>
              <w:shd w:val="clear" w:color="auto" w:fill="FFFFFF"/>
              <w:tabs>
                <w:tab w:val="num" w:pos="900"/>
              </w:tabs>
              <w:rPr>
                <w:rFonts w:ascii="Helvetica" w:eastAsia="Times New Roman" w:hAnsi="Helvetica" w:cs="Helvetica"/>
                <w:bCs/>
              </w:rPr>
            </w:pPr>
          </w:p>
        </w:tc>
      </w:tr>
      <w:tr w:rsidR="00953D32" w:rsidRPr="00EA1953" w14:paraId="42D8D836" w14:textId="77777777" w:rsidTr="00A52A9E">
        <w:trPr>
          <w:trHeight w:val="252"/>
        </w:trPr>
        <w:tc>
          <w:tcPr>
            <w:tcW w:w="3775" w:type="dxa"/>
            <w:vMerge/>
          </w:tcPr>
          <w:p w14:paraId="30A7A9C2" w14:textId="77777777" w:rsidR="00953D32" w:rsidRPr="00EA1953" w:rsidRDefault="00953D32" w:rsidP="00A52A9E">
            <w:pPr>
              <w:shd w:val="clear" w:color="auto" w:fill="FFFFFF"/>
              <w:tabs>
                <w:tab w:val="num" w:pos="900"/>
              </w:tabs>
              <w:rPr>
                <w:rFonts w:ascii="Helvetica" w:eastAsia="Times New Roman" w:hAnsi="Helvetica" w:cs="Helvetica"/>
                <w:bCs/>
              </w:rPr>
            </w:pPr>
          </w:p>
        </w:tc>
        <w:tc>
          <w:tcPr>
            <w:tcW w:w="5575" w:type="dxa"/>
          </w:tcPr>
          <w:p w14:paraId="2B284481" w14:textId="77777777" w:rsidR="00953D32" w:rsidRPr="00EA1953" w:rsidRDefault="00953D32" w:rsidP="00A52A9E">
            <w:pPr>
              <w:shd w:val="clear" w:color="auto" w:fill="FFFFFF"/>
              <w:tabs>
                <w:tab w:val="num" w:pos="900"/>
              </w:tabs>
              <w:rPr>
                <w:rFonts w:ascii="Helvetica" w:eastAsia="Times New Roman" w:hAnsi="Helvetica" w:cs="Helvetica"/>
                <w:bCs/>
              </w:rPr>
            </w:pPr>
          </w:p>
        </w:tc>
      </w:tr>
      <w:tr w:rsidR="00953D32" w:rsidRPr="00EA1953" w14:paraId="12266CBB" w14:textId="77777777" w:rsidTr="00A52A9E">
        <w:trPr>
          <w:trHeight w:val="252"/>
        </w:trPr>
        <w:tc>
          <w:tcPr>
            <w:tcW w:w="3775" w:type="dxa"/>
            <w:vMerge/>
          </w:tcPr>
          <w:p w14:paraId="13EB772C" w14:textId="77777777" w:rsidR="00953D32" w:rsidRPr="00EA1953" w:rsidRDefault="00953D32" w:rsidP="00A52A9E">
            <w:pPr>
              <w:shd w:val="clear" w:color="auto" w:fill="FFFFFF"/>
              <w:tabs>
                <w:tab w:val="num" w:pos="900"/>
              </w:tabs>
              <w:rPr>
                <w:rFonts w:ascii="Helvetica" w:eastAsia="Times New Roman" w:hAnsi="Helvetica" w:cs="Helvetica"/>
                <w:bCs/>
              </w:rPr>
            </w:pPr>
          </w:p>
        </w:tc>
        <w:tc>
          <w:tcPr>
            <w:tcW w:w="5575" w:type="dxa"/>
          </w:tcPr>
          <w:p w14:paraId="4B478782" w14:textId="77777777" w:rsidR="00953D32" w:rsidRPr="00EA1953" w:rsidRDefault="00953D32" w:rsidP="00A52A9E">
            <w:pPr>
              <w:shd w:val="clear" w:color="auto" w:fill="FFFFFF"/>
              <w:tabs>
                <w:tab w:val="num" w:pos="900"/>
              </w:tabs>
              <w:rPr>
                <w:rFonts w:ascii="Helvetica" w:eastAsia="Times New Roman" w:hAnsi="Helvetica" w:cs="Helvetica"/>
                <w:bCs/>
              </w:rPr>
            </w:pPr>
          </w:p>
        </w:tc>
      </w:tr>
      <w:tr w:rsidR="00953D32" w:rsidRPr="00EA1953" w14:paraId="535E5633" w14:textId="77777777" w:rsidTr="00A52A9E">
        <w:trPr>
          <w:trHeight w:val="252"/>
        </w:trPr>
        <w:tc>
          <w:tcPr>
            <w:tcW w:w="3775" w:type="dxa"/>
            <w:vMerge/>
          </w:tcPr>
          <w:p w14:paraId="672607FD" w14:textId="77777777" w:rsidR="00953D32" w:rsidRPr="00EA1953" w:rsidRDefault="00953D32" w:rsidP="00A52A9E">
            <w:pPr>
              <w:shd w:val="clear" w:color="auto" w:fill="FFFFFF"/>
              <w:tabs>
                <w:tab w:val="num" w:pos="900"/>
              </w:tabs>
              <w:rPr>
                <w:rFonts w:ascii="Helvetica" w:eastAsia="Times New Roman" w:hAnsi="Helvetica" w:cs="Helvetica"/>
                <w:bCs/>
              </w:rPr>
            </w:pPr>
          </w:p>
        </w:tc>
        <w:tc>
          <w:tcPr>
            <w:tcW w:w="5575" w:type="dxa"/>
          </w:tcPr>
          <w:p w14:paraId="390D6EBF" w14:textId="77777777" w:rsidR="00953D32" w:rsidRPr="00EA1953" w:rsidRDefault="00953D32" w:rsidP="00A52A9E">
            <w:pPr>
              <w:shd w:val="clear" w:color="auto" w:fill="FFFFFF"/>
              <w:tabs>
                <w:tab w:val="num" w:pos="900"/>
              </w:tabs>
              <w:rPr>
                <w:rFonts w:ascii="Helvetica" w:eastAsia="Times New Roman" w:hAnsi="Helvetica" w:cs="Helvetica"/>
                <w:bCs/>
              </w:rPr>
            </w:pPr>
          </w:p>
        </w:tc>
      </w:tr>
      <w:tr w:rsidR="00953D32" w:rsidRPr="00EA1953" w14:paraId="55281402" w14:textId="77777777" w:rsidTr="00A52A9E">
        <w:trPr>
          <w:trHeight w:val="252"/>
        </w:trPr>
        <w:tc>
          <w:tcPr>
            <w:tcW w:w="3775" w:type="dxa"/>
            <w:vMerge/>
            <w:tcBorders>
              <w:bottom w:val="single" w:sz="12" w:space="0" w:color="auto"/>
            </w:tcBorders>
          </w:tcPr>
          <w:p w14:paraId="651DC0EF" w14:textId="77777777" w:rsidR="00953D32" w:rsidRPr="00EA1953" w:rsidRDefault="00953D32" w:rsidP="00A52A9E">
            <w:pPr>
              <w:shd w:val="clear" w:color="auto" w:fill="FFFFFF"/>
              <w:tabs>
                <w:tab w:val="num" w:pos="900"/>
              </w:tabs>
              <w:rPr>
                <w:rFonts w:ascii="Helvetica" w:eastAsia="Times New Roman" w:hAnsi="Helvetica" w:cs="Helvetica"/>
                <w:bCs/>
              </w:rPr>
            </w:pPr>
          </w:p>
        </w:tc>
        <w:tc>
          <w:tcPr>
            <w:tcW w:w="5575" w:type="dxa"/>
            <w:tcBorders>
              <w:bottom w:val="single" w:sz="12" w:space="0" w:color="auto"/>
            </w:tcBorders>
          </w:tcPr>
          <w:p w14:paraId="417F8BEE" w14:textId="77777777" w:rsidR="00953D32" w:rsidRPr="00EA1953" w:rsidRDefault="00953D32" w:rsidP="00A52A9E">
            <w:pPr>
              <w:shd w:val="clear" w:color="auto" w:fill="FFFFFF"/>
              <w:tabs>
                <w:tab w:val="num" w:pos="900"/>
              </w:tabs>
              <w:rPr>
                <w:rFonts w:ascii="Helvetica" w:eastAsia="Times New Roman" w:hAnsi="Helvetica" w:cs="Helvetica"/>
                <w:bCs/>
              </w:rPr>
            </w:pPr>
          </w:p>
        </w:tc>
      </w:tr>
      <w:tr w:rsidR="00953D32" w:rsidRPr="00EA1953" w14:paraId="767A5151" w14:textId="77777777" w:rsidTr="00A52A9E">
        <w:tc>
          <w:tcPr>
            <w:tcW w:w="3775" w:type="dxa"/>
            <w:tcBorders>
              <w:top w:val="single" w:sz="12" w:space="0" w:color="auto"/>
            </w:tcBorders>
          </w:tcPr>
          <w:p w14:paraId="7D9475CD" w14:textId="77777777" w:rsidR="00953D32" w:rsidRPr="00EA1953" w:rsidRDefault="00953D32" w:rsidP="00A52A9E">
            <w:pPr>
              <w:shd w:val="clear" w:color="auto" w:fill="FFFFFF"/>
              <w:tabs>
                <w:tab w:val="num" w:pos="900"/>
              </w:tabs>
              <w:rPr>
                <w:rFonts w:ascii="Helvetica" w:eastAsia="Times New Roman" w:hAnsi="Helvetica" w:cs="Helvetica"/>
                <w:bCs/>
              </w:rPr>
            </w:pPr>
            <w:r w:rsidRPr="00EA1953">
              <w:rPr>
                <w:rFonts w:ascii="Helvetica" w:eastAsia="Times New Roman" w:hAnsi="Helvetica" w:cs="Helvetica"/>
                <w:bCs/>
              </w:rPr>
              <w:t xml:space="preserve">Total Cost Amount of OCCC funds requested: (not to exceed $600) </w:t>
            </w:r>
          </w:p>
        </w:tc>
        <w:tc>
          <w:tcPr>
            <w:tcW w:w="5575" w:type="dxa"/>
            <w:tcBorders>
              <w:top w:val="single" w:sz="12" w:space="0" w:color="auto"/>
            </w:tcBorders>
          </w:tcPr>
          <w:p w14:paraId="43783AF3" w14:textId="77777777" w:rsidR="00953D32" w:rsidRPr="00EA1953" w:rsidRDefault="00953D32" w:rsidP="00A52A9E">
            <w:pPr>
              <w:shd w:val="clear" w:color="auto" w:fill="FFFFFF"/>
              <w:tabs>
                <w:tab w:val="num" w:pos="900"/>
              </w:tabs>
              <w:rPr>
                <w:rFonts w:ascii="Helvetica" w:eastAsia="Times New Roman" w:hAnsi="Helvetica" w:cs="Helvetica"/>
                <w:bCs/>
              </w:rPr>
            </w:pPr>
          </w:p>
        </w:tc>
      </w:tr>
    </w:tbl>
    <w:p w14:paraId="4D8E96D9" w14:textId="77777777" w:rsidR="00953D32" w:rsidRPr="00942790" w:rsidRDefault="00953D32" w:rsidP="00953D32">
      <w:pPr>
        <w:shd w:val="clear" w:color="auto" w:fill="FFFFFF"/>
        <w:spacing w:after="0" w:line="240" w:lineRule="auto"/>
        <w:rPr>
          <w:rFonts w:ascii="Helvetica" w:eastAsia="Times New Roman" w:hAnsi="Helvetica" w:cs="Helvetica"/>
          <w:sz w:val="18"/>
          <w:szCs w:val="18"/>
        </w:rPr>
      </w:pPr>
    </w:p>
    <w:p w14:paraId="723DD793" w14:textId="77777777" w:rsidR="00953D32" w:rsidRPr="00942790" w:rsidRDefault="00953D32" w:rsidP="00953D32">
      <w:pPr>
        <w:shd w:val="clear" w:color="auto" w:fill="FFFFFF"/>
        <w:spacing w:after="0" w:line="240" w:lineRule="auto"/>
        <w:rPr>
          <w:rFonts w:ascii="Helvetica" w:eastAsia="Times New Roman" w:hAnsi="Helvetica" w:cs="Helvetica"/>
          <w:bCs/>
        </w:rPr>
      </w:pPr>
      <w:r w:rsidRPr="00942790">
        <w:rPr>
          <w:rFonts w:ascii="Helvetica" w:eastAsia="Times New Roman" w:hAnsi="Helvetica" w:cs="Helvetica"/>
          <w:bCs/>
        </w:rPr>
        <w:t xml:space="preserve">Who will cover the remainder of the cost once OCCC has contributed funding? </w:t>
      </w:r>
    </w:p>
    <w:p w14:paraId="49840CF3" w14:textId="77777777" w:rsidR="00953D32" w:rsidRDefault="00953D32" w:rsidP="00953D32">
      <w:pPr>
        <w:shd w:val="clear" w:color="auto" w:fill="FFFFFF"/>
        <w:spacing w:after="0" w:line="240" w:lineRule="auto"/>
        <w:rPr>
          <w:rFonts w:ascii="Helvetica" w:eastAsia="Times New Roman" w:hAnsi="Helvetica" w:cs="Helvetica"/>
          <w:bCs/>
        </w:rPr>
      </w:pPr>
    </w:p>
    <w:p w14:paraId="69F1AB81" w14:textId="77777777" w:rsidR="00953D32" w:rsidRDefault="00953D32" w:rsidP="00953D32">
      <w:pPr>
        <w:shd w:val="clear" w:color="auto" w:fill="FFFFFF"/>
        <w:spacing w:after="0" w:line="240" w:lineRule="auto"/>
        <w:rPr>
          <w:rFonts w:ascii="Helvetica" w:eastAsia="Times New Roman" w:hAnsi="Helvetica" w:cs="Helvetica"/>
          <w:bCs/>
        </w:rPr>
      </w:pPr>
    </w:p>
    <w:p w14:paraId="774D5CE9" w14:textId="77777777" w:rsidR="00953D32" w:rsidRPr="00942790" w:rsidRDefault="00953D32" w:rsidP="00953D32">
      <w:pPr>
        <w:shd w:val="clear" w:color="auto" w:fill="FFFFFF"/>
        <w:spacing w:after="0" w:line="240" w:lineRule="auto"/>
        <w:rPr>
          <w:rFonts w:ascii="Helvetica" w:eastAsia="Times New Roman" w:hAnsi="Helvetica" w:cs="Helvetica"/>
          <w:bCs/>
        </w:rPr>
      </w:pPr>
    </w:p>
    <w:p w14:paraId="6DF249CF" w14:textId="77777777" w:rsidR="00953D32" w:rsidRPr="00942790" w:rsidRDefault="00953D32" w:rsidP="00953D32">
      <w:pPr>
        <w:shd w:val="clear" w:color="auto" w:fill="FFFFFF"/>
        <w:spacing w:after="0" w:line="240" w:lineRule="auto"/>
        <w:rPr>
          <w:rFonts w:ascii="Helvetica" w:eastAsia="Times New Roman" w:hAnsi="Helvetica" w:cs="Helvetica"/>
          <w:bCs/>
        </w:rPr>
      </w:pPr>
      <w:r w:rsidRPr="00942790">
        <w:rPr>
          <w:rFonts w:ascii="Helvetica" w:eastAsia="Times New Roman" w:hAnsi="Helvetica" w:cs="Helvetica"/>
          <w:bCs/>
        </w:rPr>
        <w:t>Please list all contributors. </w:t>
      </w:r>
    </w:p>
    <w:p w14:paraId="03066B16" w14:textId="77777777" w:rsidR="00953D32" w:rsidRDefault="00953D32" w:rsidP="00953D32">
      <w:pPr>
        <w:shd w:val="clear" w:color="auto" w:fill="FFFFFF"/>
        <w:spacing w:after="0" w:line="240" w:lineRule="auto"/>
        <w:rPr>
          <w:rFonts w:ascii="Helvetica" w:eastAsia="Times New Roman" w:hAnsi="Helvetica" w:cs="Helvetica"/>
          <w:sz w:val="24"/>
          <w:szCs w:val="24"/>
        </w:rPr>
      </w:pPr>
    </w:p>
    <w:p w14:paraId="2846D93A" w14:textId="77777777" w:rsidR="00953D32" w:rsidRDefault="00953D32" w:rsidP="00953D32">
      <w:pPr>
        <w:shd w:val="clear" w:color="auto" w:fill="FFFFFF"/>
        <w:spacing w:after="0" w:line="240" w:lineRule="auto"/>
        <w:rPr>
          <w:rFonts w:ascii="Helvetica" w:eastAsia="Times New Roman" w:hAnsi="Helvetica" w:cs="Helvetica"/>
          <w:sz w:val="24"/>
          <w:szCs w:val="24"/>
        </w:rPr>
      </w:pPr>
    </w:p>
    <w:p w14:paraId="41083C52" w14:textId="77777777" w:rsidR="00953D32" w:rsidRPr="00942790" w:rsidRDefault="00953D32" w:rsidP="00953D32">
      <w:pPr>
        <w:shd w:val="clear" w:color="auto" w:fill="FFFFFF"/>
        <w:spacing w:after="0" w:line="240" w:lineRule="auto"/>
        <w:rPr>
          <w:rFonts w:ascii="Helvetica" w:eastAsia="Times New Roman" w:hAnsi="Helvetica" w:cs="Helvetica"/>
          <w:sz w:val="24"/>
          <w:szCs w:val="24"/>
        </w:rPr>
      </w:pPr>
    </w:p>
    <w:p w14:paraId="73FEF3BF" w14:textId="77777777" w:rsidR="00953D32" w:rsidRDefault="00953D32" w:rsidP="00953D32">
      <w:pPr>
        <w:shd w:val="clear" w:color="auto" w:fill="FFFFFF"/>
        <w:spacing w:after="0" w:line="240" w:lineRule="auto"/>
        <w:rPr>
          <w:rFonts w:ascii="Helvetica" w:eastAsia="Times New Roman" w:hAnsi="Helvetica" w:cs="Helvetica"/>
          <w:b/>
          <w:bCs/>
        </w:rPr>
      </w:pPr>
      <w:r w:rsidRPr="00942790">
        <w:rPr>
          <w:rFonts w:ascii="Helvetica" w:eastAsia="Times New Roman" w:hAnsi="Helvetica" w:cs="Helvetica"/>
          <w:b/>
          <w:bCs/>
        </w:rPr>
        <w:t>How will you share the knowledge gained from this conference with your team and/or department?</w:t>
      </w:r>
    </w:p>
    <w:p w14:paraId="16D9DE0D" w14:textId="77777777" w:rsidR="00953D32" w:rsidRPr="00942790" w:rsidRDefault="00953D32" w:rsidP="00953D32">
      <w:pPr>
        <w:shd w:val="clear" w:color="auto" w:fill="FFFFFF"/>
        <w:spacing w:after="0" w:line="240" w:lineRule="auto"/>
        <w:rPr>
          <w:rFonts w:ascii="Helvetica" w:eastAsia="Times New Roman" w:hAnsi="Helvetica" w:cs="Helvetica"/>
          <w:b/>
          <w:bCs/>
        </w:rPr>
      </w:pPr>
    </w:p>
    <w:p w14:paraId="3F284F59" w14:textId="77777777" w:rsidR="00953D32" w:rsidRDefault="00953D32" w:rsidP="00953D32">
      <w:pPr>
        <w:pStyle w:val="ListParagraph"/>
        <w:numPr>
          <w:ilvl w:val="1"/>
          <w:numId w:val="6"/>
        </w:numPr>
        <w:shd w:val="clear" w:color="auto" w:fill="FFFFFF"/>
        <w:tabs>
          <w:tab w:val="clear" w:pos="1440"/>
          <w:tab w:val="num" w:pos="900"/>
        </w:tabs>
        <w:spacing w:after="0" w:line="240" w:lineRule="auto"/>
        <w:ind w:hanging="990"/>
        <w:rPr>
          <w:rFonts w:ascii="Helvetica" w:eastAsia="Times New Roman" w:hAnsi="Helvetica" w:cs="Helvetica"/>
          <w:bCs/>
        </w:rPr>
        <w:sectPr w:rsidR="00953D32" w:rsidSect="007D34EF">
          <w:pgSz w:w="12240" w:h="15840"/>
          <w:pgMar w:top="1440" w:right="1152" w:bottom="1440" w:left="1152" w:header="720" w:footer="720" w:gutter="0"/>
          <w:cols w:space="720"/>
          <w:docGrid w:linePitch="360"/>
        </w:sectPr>
      </w:pPr>
    </w:p>
    <w:p w14:paraId="0878CCC5" w14:textId="77777777" w:rsidR="00953D32" w:rsidRPr="00942790" w:rsidRDefault="00953D32" w:rsidP="00953D32">
      <w:pPr>
        <w:pStyle w:val="ListParagraph"/>
        <w:numPr>
          <w:ilvl w:val="1"/>
          <w:numId w:val="6"/>
        </w:numPr>
        <w:shd w:val="clear" w:color="auto" w:fill="FFFFFF"/>
        <w:tabs>
          <w:tab w:val="clear" w:pos="1440"/>
          <w:tab w:val="num" w:pos="900"/>
        </w:tabs>
        <w:spacing w:after="0" w:line="240" w:lineRule="auto"/>
        <w:ind w:hanging="990"/>
        <w:rPr>
          <w:rFonts w:ascii="Helvetica" w:eastAsia="Times New Roman" w:hAnsi="Helvetica" w:cs="Helvetica"/>
          <w:bCs/>
        </w:rPr>
      </w:pPr>
      <w:r w:rsidRPr="00942790">
        <w:rPr>
          <w:rFonts w:ascii="Helvetica" w:eastAsia="Times New Roman" w:hAnsi="Helvetica" w:cs="Helvetica"/>
          <w:bCs/>
        </w:rPr>
        <w:t xml:space="preserve">Department Meeting </w:t>
      </w:r>
    </w:p>
    <w:p w14:paraId="1D546754" w14:textId="77777777" w:rsidR="00953D32" w:rsidRPr="00942790" w:rsidRDefault="00953D32" w:rsidP="00953D32">
      <w:pPr>
        <w:pStyle w:val="ListParagraph"/>
        <w:numPr>
          <w:ilvl w:val="1"/>
          <w:numId w:val="6"/>
        </w:numPr>
        <w:shd w:val="clear" w:color="auto" w:fill="FFFFFF"/>
        <w:tabs>
          <w:tab w:val="clear" w:pos="1440"/>
          <w:tab w:val="num" w:pos="900"/>
        </w:tabs>
        <w:spacing w:after="0" w:line="240" w:lineRule="auto"/>
        <w:ind w:hanging="990"/>
        <w:rPr>
          <w:rFonts w:ascii="Helvetica" w:eastAsia="Times New Roman" w:hAnsi="Helvetica" w:cs="Helvetica"/>
          <w:bCs/>
        </w:rPr>
      </w:pPr>
      <w:r w:rsidRPr="00942790">
        <w:rPr>
          <w:rFonts w:ascii="Helvetica" w:eastAsia="Times New Roman" w:hAnsi="Helvetica" w:cs="Helvetica"/>
          <w:bCs/>
        </w:rPr>
        <w:t xml:space="preserve">In- Service </w:t>
      </w:r>
    </w:p>
    <w:p w14:paraId="4A0CB91D" w14:textId="77777777" w:rsidR="00953D32" w:rsidRPr="00942790" w:rsidRDefault="00953D32" w:rsidP="00953D32">
      <w:pPr>
        <w:pStyle w:val="ListParagraph"/>
        <w:numPr>
          <w:ilvl w:val="1"/>
          <w:numId w:val="6"/>
        </w:numPr>
        <w:shd w:val="clear" w:color="auto" w:fill="FFFFFF"/>
        <w:tabs>
          <w:tab w:val="clear" w:pos="1440"/>
          <w:tab w:val="num" w:pos="900"/>
        </w:tabs>
        <w:spacing w:after="0" w:line="240" w:lineRule="auto"/>
        <w:ind w:hanging="990"/>
        <w:rPr>
          <w:rFonts w:ascii="Helvetica" w:eastAsia="Times New Roman" w:hAnsi="Helvetica" w:cs="Helvetica"/>
          <w:bCs/>
        </w:rPr>
      </w:pPr>
      <w:r w:rsidRPr="00942790">
        <w:rPr>
          <w:rFonts w:ascii="Helvetica" w:eastAsia="Times New Roman" w:hAnsi="Helvetica" w:cs="Helvetica"/>
          <w:bCs/>
        </w:rPr>
        <w:t xml:space="preserve">Written Report </w:t>
      </w:r>
    </w:p>
    <w:p w14:paraId="65265ED5" w14:textId="77777777" w:rsidR="00953D32" w:rsidRPr="00942790" w:rsidRDefault="00953D32" w:rsidP="00953D32">
      <w:pPr>
        <w:pStyle w:val="ListParagraph"/>
        <w:numPr>
          <w:ilvl w:val="1"/>
          <w:numId w:val="6"/>
        </w:numPr>
        <w:shd w:val="clear" w:color="auto" w:fill="FFFFFF"/>
        <w:tabs>
          <w:tab w:val="clear" w:pos="1440"/>
          <w:tab w:val="num" w:pos="900"/>
        </w:tabs>
        <w:spacing w:after="0" w:line="240" w:lineRule="auto"/>
        <w:ind w:hanging="990"/>
        <w:rPr>
          <w:rFonts w:ascii="Helvetica" w:eastAsia="Times New Roman" w:hAnsi="Helvetica" w:cs="Helvetica"/>
          <w:bCs/>
        </w:rPr>
      </w:pPr>
      <w:r w:rsidRPr="00942790">
        <w:rPr>
          <w:rFonts w:ascii="Helvetica" w:eastAsia="Times New Roman" w:hAnsi="Helvetica" w:cs="Helvetica"/>
          <w:bCs/>
        </w:rPr>
        <w:t xml:space="preserve">Workshop </w:t>
      </w:r>
    </w:p>
    <w:p w14:paraId="0C10EE4B" w14:textId="77777777" w:rsidR="00953D32" w:rsidRPr="00942790" w:rsidRDefault="00953D32" w:rsidP="00953D32">
      <w:pPr>
        <w:pStyle w:val="ListParagraph"/>
        <w:numPr>
          <w:ilvl w:val="1"/>
          <w:numId w:val="6"/>
        </w:numPr>
        <w:shd w:val="clear" w:color="auto" w:fill="FFFFFF"/>
        <w:tabs>
          <w:tab w:val="clear" w:pos="1440"/>
          <w:tab w:val="num" w:pos="900"/>
        </w:tabs>
        <w:spacing w:after="0" w:line="240" w:lineRule="auto"/>
        <w:ind w:hanging="990"/>
        <w:rPr>
          <w:rFonts w:ascii="Helvetica" w:eastAsia="Times New Roman" w:hAnsi="Helvetica" w:cs="Helvetica"/>
          <w:bCs/>
        </w:rPr>
      </w:pPr>
      <w:r w:rsidRPr="00942790">
        <w:rPr>
          <w:rFonts w:ascii="Helvetica" w:eastAsia="Times New Roman" w:hAnsi="Helvetica" w:cs="Helvetica"/>
          <w:bCs/>
        </w:rPr>
        <w:t xml:space="preserve">Other </w:t>
      </w:r>
    </w:p>
    <w:p w14:paraId="00926FB8" w14:textId="77777777" w:rsidR="00953D32" w:rsidRDefault="00953D32" w:rsidP="00953D32">
      <w:pPr>
        <w:shd w:val="clear" w:color="auto" w:fill="FFFFFF"/>
        <w:spacing w:after="0" w:line="240" w:lineRule="auto"/>
        <w:rPr>
          <w:rFonts w:ascii="Helvetica" w:eastAsia="Times New Roman" w:hAnsi="Helvetica" w:cs="Helvetica"/>
          <w:sz w:val="18"/>
          <w:szCs w:val="18"/>
        </w:rPr>
        <w:sectPr w:rsidR="00953D32" w:rsidSect="00A52A9E">
          <w:type w:val="continuous"/>
          <w:pgSz w:w="12240" w:h="15840"/>
          <w:pgMar w:top="1440" w:right="1440" w:bottom="1440" w:left="1440" w:header="720" w:footer="720" w:gutter="0"/>
          <w:cols w:num="2" w:space="720"/>
          <w:docGrid w:linePitch="360"/>
        </w:sectPr>
      </w:pPr>
    </w:p>
    <w:p w14:paraId="0CD4895D" w14:textId="77777777" w:rsidR="00953D32" w:rsidRPr="00942790" w:rsidRDefault="00953D32" w:rsidP="00953D32">
      <w:pPr>
        <w:shd w:val="clear" w:color="auto" w:fill="FFFFFF"/>
        <w:spacing w:after="0" w:line="240" w:lineRule="auto"/>
        <w:rPr>
          <w:rFonts w:ascii="Helvetica" w:eastAsia="Times New Roman" w:hAnsi="Helvetica" w:cs="Helvetica"/>
          <w:sz w:val="18"/>
          <w:szCs w:val="18"/>
        </w:rPr>
      </w:pPr>
    </w:p>
    <w:p w14:paraId="50A66C02" w14:textId="77777777" w:rsidR="00953D32" w:rsidRDefault="00953D32" w:rsidP="00953D32">
      <w:pPr>
        <w:shd w:val="clear" w:color="auto" w:fill="FFFFFF"/>
        <w:spacing w:after="0" w:line="240" w:lineRule="auto"/>
        <w:rPr>
          <w:rFonts w:ascii="Helvetica" w:eastAsia="Times New Roman" w:hAnsi="Helvetica" w:cs="Helvetica"/>
          <w:b/>
          <w:bCs/>
        </w:rPr>
      </w:pPr>
      <w:r w:rsidRPr="00942790">
        <w:rPr>
          <w:rFonts w:ascii="Helvetica" w:eastAsia="Times New Roman" w:hAnsi="Helvetica" w:cs="Helvetica"/>
          <w:b/>
          <w:bCs/>
        </w:rPr>
        <w:t>Does this conference require over-night travel? </w:t>
      </w:r>
    </w:p>
    <w:p w14:paraId="1B8A690D" w14:textId="77777777" w:rsidR="00953D32" w:rsidRPr="00942790" w:rsidRDefault="00953D32" w:rsidP="00953D32">
      <w:pPr>
        <w:shd w:val="clear" w:color="auto" w:fill="FFFFFF"/>
        <w:spacing w:after="0" w:line="240" w:lineRule="auto"/>
        <w:rPr>
          <w:rFonts w:ascii="Helvetica" w:eastAsia="Times New Roman" w:hAnsi="Helvetica" w:cs="Helvetica"/>
          <w:b/>
          <w:bCs/>
        </w:rPr>
      </w:pPr>
    </w:p>
    <w:p w14:paraId="27ECCB20" w14:textId="77777777" w:rsidR="00953D32" w:rsidRPr="00942790" w:rsidRDefault="00953D32" w:rsidP="00953D32">
      <w:pPr>
        <w:pStyle w:val="ListParagraph"/>
        <w:numPr>
          <w:ilvl w:val="1"/>
          <w:numId w:val="6"/>
        </w:numPr>
        <w:shd w:val="clear" w:color="auto" w:fill="FFFFFF"/>
        <w:tabs>
          <w:tab w:val="clear" w:pos="1440"/>
          <w:tab w:val="num" w:pos="900"/>
        </w:tabs>
        <w:spacing w:after="0" w:line="240" w:lineRule="auto"/>
        <w:ind w:hanging="990"/>
        <w:rPr>
          <w:rFonts w:ascii="Helvetica" w:eastAsia="Times New Roman" w:hAnsi="Helvetica" w:cs="Helvetica"/>
          <w:bCs/>
        </w:rPr>
      </w:pPr>
      <w:r w:rsidRPr="00942790">
        <w:rPr>
          <w:rFonts w:ascii="Helvetica" w:eastAsia="Times New Roman" w:hAnsi="Helvetica" w:cs="Helvetica"/>
          <w:bCs/>
        </w:rPr>
        <w:t>Yes</w:t>
      </w:r>
    </w:p>
    <w:p w14:paraId="42395554" w14:textId="77777777" w:rsidR="00953D32" w:rsidRPr="00942790" w:rsidRDefault="00953D32" w:rsidP="00953D32">
      <w:pPr>
        <w:pStyle w:val="ListParagraph"/>
        <w:numPr>
          <w:ilvl w:val="1"/>
          <w:numId w:val="6"/>
        </w:numPr>
        <w:shd w:val="clear" w:color="auto" w:fill="FFFFFF"/>
        <w:tabs>
          <w:tab w:val="clear" w:pos="1440"/>
          <w:tab w:val="num" w:pos="900"/>
        </w:tabs>
        <w:spacing w:after="0" w:line="240" w:lineRule="auto"/>
        <w:ind w:hanging="990"/>
        <w:rPr>
          <w:rFonts w:ascii="Helvetica" w:eastAsia="Times New Roman" w:hAnsi="Helvetica" w:cs="Helvetica"/>
          <w:bCs/>
        </w:rPr>
      </w:pPr>
      <w:r w:rsidRPr="00942790">
        <w:rPr>
          <w:rFonts w:ascii="Helvetica" w:eastAsia="Times New Roman" w:hAnsi="Helvetica" w:cs="Helvetica"/>
          <w:bCs/>
        </w:rPr>
        <w:t>No</w:t>
      </w:r>
    </w:p>
    <w:p w14:paraId="2C8B5507" w14:textId="77777777" w:rsidR="00953D32" w:rsidRPr="00942790" w:rsidRDefault="00953D32" w:rsidP="00953D32">
      <w:pPr>
        <w:shd w:val="clear" w:color="auto" w:fill="FFFFFF"/>
        <w:spacing w:after="0" w:line="240" w:lineRule="auto"/>
        <w:ind w:left="360"/>
        <w:rPr>
          <w:rFonts w:ascii="Helvetica" w:eastAsia="Times New Roman" w:hAnsi="Helvetica" w:cs="Helvetica"/>
          <w:b/>
          <w:bCs/>
        </w:rPr>
      </w:pPr>
    </w:p>
    <w:p w14:paraId="7849BB64" w14:textId="5B17DCDB" w:rsidR="00953D32" w:rsidRPr="00942790" w:rsidRDefault="00953D32" w:rsidP="00953D32">
      <w:pPr>
        <w:shd w:val="clear" w:color="auto" w:fill="FFFFFF"/>
        <w:spacing w:after="0" w:line="240" w:lineRule="auto"/>
        <w:rPr>
          <w:rFonts w:ascii="Helvetica" w:eastAsia="Times New Roman" w:hAnsi="Helvetica" w:cs="Helvetica"/>
          <w:bCs/>
        </w:rPr>
      </w:pPr>
      <w:r w:rsidRPr="00942790">
        <w:rPr>
          <w:rFonts w:ascii="Helvetica" w:eastAsia="Times New Roman" w:hAnsi="Helvetica" w:cs="Helvetica"/>
          <w:b/>
          <w:bCs/>
          <w:i/>
          <w:iCs/>
        </w:rPr>
        <w:t>Once your conference/workshop funding request is approved</w:t>
      </w:r>
      <w:r w:rsidRPr="00942790">
        <w:rPr>
          <w:rFonts w:ascii="Helvetica" w:eastAsia="Times New Roman" w:hAnsi="Helvetica" w:cs="Helvetica"/>
          <w:b/>
          <w:bCs/>
        </w:rPr>
        <w:t xml:space="preserve">, </w:t>
      </w:r>
      <w:r w:rsidRPr="00942790">
        <w:rPr>
          <w:rFonts w:ascii="Helvetica" w:eastAsia="Times New Roman" w:hAnsi="Helvetica" w:cs="Helvetica"/>
          <w:bCs/>
        </w:rPr>
        <w:t>you must submit a completed Travel Authorization Form (TAF) to Financial Services no fewer than </w:t>
      </w:r>
      <w:r w:rsidRPr="00942790">
        <w:rPr>
          <w:rFonts w:ascii="Helvetica" w:eastAsia="Times New Roman" w:hAnsi="Helvetica" w:cs="Helvetica"/>
          <w:bCs/>
          <w:u w:val="single"/>
        </w:rPr>
        <w:t>5 weeks</w:t>
      </w:r>
      <w:r w:rsidRPr="00942790">
        <w:rPr>
          <w:rFonts w:ascii="Helvetica" w:eastAsia="Times New Roman" w:hAnsi="Helvetica" w:cs="Helvetica"/>
          <w:bCs/>
        </w:rPr>
        <w:t xml:space="preserve"> before your departure date. </w:t>
      </w:r>
    </w:p>
    <w:p w14:paraId="3FA6E0F7" w14:textId="77777777" w:rsidR="00953D32" w:rsidRPr="00942790" w:rsidRDefault="00953D32" w:rsidP="00953D32">
      <w:pPr>
        <w:shd w:val="clear" w:color="auto" w:fill="FFFFFF"/>
        <w:spacing w:after="0" w:line="240" w:lineRule="auto"/>
        <w:rPr>
          <w:rFonts w:ascii="Helvetica" w:eastAsia="Times New Roman" w:hAnsi="Helvetica" w:cs="Helvetica"/>
          <w:b/>
          <w:bCs/>
        </w:rPr>
      </w:pPr>
    </w:p>
    <w:p w14:paraId="00114478" w14:textId="77777777" w:rsidR="00953D32" w:rsidRPr="00942790" w:rsidRDefault="00953D32" w:rsidP="00953D32">
      <w:pPr>
        <w:shd w:val="clear" w:color="auto" w:fill="FFFFFF"/>
        <w:spacing w:after="0" w:line="240" w:lineRule="auto"/>
        <w:rPr>
          <w:rFonts w:ascii="Helvetica" w:eastAsia="Times New Roman" w:hAnsi="Helvetica" w:cs="Helvetica"/>
          <w:bCs/>
        </w:rPr>
      </w:pPr>
      <w:r w:rsidRPr="00942790">
        <w:rPr>
          <w:rFonts w:ascii="Helvetica" w:eastAsia="Times New Roman" w:hAnsi="Helvetica" w:cs="Helvetica"/>
          <w:bCs/>
        </w:rPr>
        <w:t>You will receive further information with your approval letter. </w:t>
      </w:r>
    </w:p>
    <w:p w14:paraId="317C4FD0" w14:textId="77777777" w:rsidR="00953D32" w:rsidRPr="00942790" w:rsidRDefault="00953D32" w:rsidP="00953D32">
      <w:pPr>
        <w:shd w:val="clear" w:color="auto" w:fill="FFFFFF"/>
        <w:spacing w:after="0" w:line="240" w:lineRule="auto"/>
        <w:ind w:left="360"/>
        <w:rPr>
          <w:rFonts w:ascii="Helvetica" w:eastAsia="Times New Roman" w:hAnsi="Helvetica" w:cs="Helvetica"/>
          <w:bCs/>
        </w:rPr>
      </w:pPr>
      <w:r w:rsidRPr="00942790">
        <w:rPr>
          <w:rFonts w:ascii="Helvetica" w:eastAsia="Times New Roman" w:hAnsi="Helvetica" w:cs="Helvetica"/>
          <w:bCs/>
        </w:rPr>
        <w:t> </w:t>
      </w:r>
    </w:p>
    <w:p w14:paraId="090EBC74" w14:textId="0AE94276" w:rsidR="00953D32" w:rsidRDefault="00953D32" w:rsidP="00953D32">
      <w:pPr>
        <w:shd w:val="clear" w:color="auto" w:fill="FFFFFF"/>
        <w:spacing w:after="0" w:line="240" w:lineRule="auto"/>
        <w:rPr>
          <w:rFonts w:ascii="Helvetica" w:eastAsia="Times New Roman" w:hAnsi="Helvetica" w:cs="Helvetica"/>
          <w:bCs/>
        </w:rPr>
      </w:pPr>
      <w:r w:rsidRPr="00942790">
        <w:rPr>
          <w:rFonts w:ascii="Helvetica" w:eastAsia="Times New Roman" w:hAnsi="Helvetica" w:cs="Helvetica"/>
          <w:bCs/>
        </w:rPr>
        <w:t>Please note: TAF's submitted fewer than five weeks before your departure date and / or TAF's submitted without required documentation, will not be accepted</w:t>
      </w:r>
      <w:r w:rsidR="00D37336">
        <w:rPr>
          <w:rFonts w:ascii="Helvetica" w:eastAsia="Times New Roman" w:hAnsi="Helvetica" w:cs="Helvetica"/>
          <w:bCs/>
        </w:rPr>
        <w:t>.</w:t>
      </w:r>
    </w:p>
    <w:p w14:paraId="7F963CB0" w14:textId="77777777" w:rsidR="00D37336" w:rsidRPr="00942790" w:rsidRDefault="00D37336" w:rsidP="00953D32">
      <w:pPr>
        <w:shd w:val="clear" w:color="auto" w:fill="FFFFFF"/>
        <w:spacing w:after="0" w:line="240" w:lineRule="auto"/>
        <w:rPr>
          <w:rFonts w:ascii="Helvetica" w:eastAsia="Times New Roman" w:hAnsi="Helvetica" w:cs="Helvetica"/>
          <w:bCs/>
        </w:rPr>
      </w:pPr>
    </w:p>
    <w:p w14:paraId="15605FBF" w14:textId="77777777" w:rsidR="00953D32" w:rsidRPr="00942790" w:rsidRDefault="00953D32" w:rsidP="00953D32">
      <w:pPr>
        <w:shd w:val="clear" w:color="auto" w:fill="FFFFFF"/>
        <w:spacing w:after="0" w:line="240" w:lineRule="auto"/>
        <w:rPr>
          <w:rFonts w:ascii="Helvetica" w:eastAsia="Times New Roman" w:hAnsi="Helvetica" w:cs="Helvetica"/>
          <w:bCs/>
        </w:rPr>
      </w:pPr>
      <w:r w:rsidRPr="00942790">
        <w:rPr>
          <w:rFonts w:ascii="Helvetica" w:eastAsia="Times New Roman" w:hAnsi="Helvetica" w:cs="Helvetica"/>
          <w:bCs/>
        </w:rPr>
        <w:t> </w:t>
      </w:r>
    </w:p>
    <w:p w14:paraId="2D45DF4E" w14:textId="77777777" w:rsidR="00953D32" w:rsidRDefault="00953D32" w:rsidP="00953D32">
      <w:pPr>
        <w:pBdr>
          <w:bottom w:val="single" w:sz="4" w:space="1" w:color="auto"/>
        </w:pBdr>
        <w:shd w:val="clear" w:color="auto" w:fill="FFFFFF"/>
        <w:spacing w:after="0" w:line="240" w:lineRule="auto"/>
        <w:rPr>
          <w:rFonts w:ascii="Helvetica" w:eastAsia="Times New Roman" w:hAnsi="Helvetica" w:cs="Helvetica"/>
          <w:b/>
          <w:bCs/>
        </w:rPr>
      </w:pPr>
    </w:p>
    <w:p w14:paraId="6C9480A9" w14:textId="77777777" w:rsidR="00953D32" w:rsidRDefault="00953D32" w:rsidP="00953D32">
      <w:pPr>
        <w:pBdr>
          <w:bottom w:val="single" w:sz="4" w:space="1" w:color="auto"/>
        </w:pBdr>
        <w:shd w:val="clear" w:color="auto" w:fill="FFFFFF"/>
        <w:spacing w:after="0" w:line="240" w:lineRule="auto"/>
        <w:rPr>
          <w:rFonts w:ascii="Helvetica" w:eastAsia="Times New Roman" w:hAnsi="Helvetica" w:cs="Helvetica"/>
          <w:b/>
          <w:bCs/>
        </w:rPr>
      </w:pPr>
      <w:r>
        <w:rPr>
          <w:rFonts w:ascii="Helvetica" w:eastAsia="Times New Roman" w:hAnsi="Helvetica" w:cs="Helvetica"/>
          <w:b/>
          <w:bCs/>
        </w:rPr>
        <w:t>Supervisor signature:</w:t>
      </w:r>
    </w:p>
    <w:p w14:paraId="1818BE9F" w14:textId="77777777" w:rsidR="00953D32" w:rsidRDefault="00953D32" w:rsidP="00953D32">
      <w:pPr>
        <w:shd w:val="clear" w:color="auto" w:fill="FFFFFF"/>
        <w:spacing w:after="0" w:line="240" w:lineRule="auto"/>
        <w:rPr>
          <w:rFonts w:ascii="Helvetica" w:eastAsia="Times New Roman" w:hAnsi="Helvetica" w:cs="Helvetica"/>
          <w:b/>
          <w:bCs/>
        </w:rPr>
      </w:pPr>
    </w:p>
    <w:p w14:paraId="08558A8B" w14:textId="77777777" w:rsidR="00953D32" w:rsidRDefault="00953D32" w:rsidP="00953D32">
      <w:pPr>
        <w:pBdr>
          <w:bottom w:val="single" w:sz="4" w:space="1" w:color="auto"/>
        </w:pBdr>
        <w:shd w:val="clear" w:color="auto" w:fill="FFFFFF"/>
        <w:spacing w:after="0" w:line="240" w:lineRule="auto"/>
        <w:rPr>
          <w:rFonts w:ascii="Helvetica" w:eastAsia="Times New Roman" w:hAnsi="Helvetica" w:cs="Helvetica"/>
          <w:b/>
          <w:bCs/>
        </w:rPr>
      </w:pPr>
    </w:p>
    <w:p w14:paraId="54B0B37D" w14:textId="77777777" w:rsidR="00953D32" w:rsidRDefault="00953D32" w:rsidP="00953D32">
      <w:pPr>
        <w:pBdr>
          <w:bottom w:val="single" w:sz="4" w:space="1" w:color="auto"/>
        </w:pBdr>
        <w:shd w:val="clear" w:color="auto" w:fill="FFFFFF"/>
        <w:spacing w:after="0" w:line="240" w:lineRule="auto"/>
        <w:rPr>
          <w:rFonts w:ascii="Helvetica" w:eastAsia="Times New Roman" w:hAnsi="Helvetica" w:cs="Helvetica"/>
          <w:b/>
          <w:bCs/>
        </w:rPr>
      </w:pPr>
      <w:r>
        <w:rPr>
          <w:rFonts w:ascii="Helvetica" w:eastAsia="Times New Roman" w:hAnsi="Helvetica" w:cs="Helvetica"/>
          <w:b/>
          <w:bCs/>
        </w:rPr>
        <w:t>Employee signature:</w:t>
      </w:r>
    </w:p>
    <w:p w14:paraId="19E296B5" w14:textId="77777777" w:rsidR="00953D32" w:rsidRDefault="00953D32" w:rsidP="00953D32">
      <w:pPr>
        <w:shd w:val="clear" w:color="auto" w:fill="FFFFFF"/>
        <w:spacing w:after="0" w:line="240" w:lineRule="auto"/>
        <w:rPr>
          <w:rFonts w:ascii="Helvetica" w:eastAsia="Times New Roman" w:hAnsi="Helvetica" w:cs="Helvetica"/>
          <w:b/>
          <w:bCs/>
        </w:rPr>
      </w:pPr>
    </w:p>
    <w:p w14:paraId="24BC5E7E" w14:textId="77777777" w:rsidR="00953D32" w:rsidRPr="00942790" w:rsidRDefault="00953D32" w:rsidP="00953D32">
      <w:pPr>
        <w:rPr>
          <w:rFonts w:ascii="Helvetica" w:hAnsi="Helvetica" w:cs="Helvetica"/>
        </w:rPr>
      </w:pPr>
    </w:p>
    <w:p w14:paraId="6981DF36" w14:textId="77777777" w:rsidR="00A52A9E" w:rsidRDefault="00A52A9E"/>
    <w:sectPr w:rsidR="00A52A9E" w:rsidSect="00A52A9E">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GungsuhChe">
    <w:charset w:val="81"/>
    <w:family w:val="modern"/>
    <w:pitch w:val="fixed"/>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0000000000000000000"/>
    <w:charset w:val="80"/>
    <w:family w:val="roman"/>
    <w:notTrueType/>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1BFB"/>
    <w:multiLevelType w:val="multilevel"/>
    <w:tmpl w:val="5464DD0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A349D4"/>
    <w:multiLevelType w:val="hybridMultilevel"/>
    <w:tmpl w:val="B7A01E9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45AC2555"/>
    <w:multiLevelType w:val="hybridMultilevel"/>
    <w:tmpl w:val="82B4B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435991"/>
    <w:multiLevelType w:val="hybridMultilevel"/>
    <w:tmpl w:val="B956C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32F1BD8"/>
    <w:multiLevelType w:val="hybridMultilevel"/>
    <w:tmpl w:val="46A0F504"/>
    <w:lvl w:ilvl="0" w:tplc="0409000F">
      <w:start w:val="1"/>
      <w:numFmt w:val="decimal"/>
      <w:lvlText w:val="%1."/>
      <w:lvlJc w:val="left"/>
      <w:pPr>
        <w:ind w:left="720" w:hanging="360"/>
      </w:pPr>
    </w:lvl>
    <w:lvl w:ilvl="1" w:tplc="F98AAD76">
      <w:numFmt w:val="bullet"/>
      <w:lvlText w:val="•"/>
      <w:lvlJc w:val="left"/>
      <w:pPr>
        <w:ind w:left="1440" w:hanging="360"/>
      </w:pPr>
      <w:rPr>
        <w:rFonts w:ascii="Calibri" w:eastAsiaTheme="minorHAns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EF137C6"/>
    <w:multiLevelType w:val="multilevel"/>
    <w:tmpl w:val="D4962D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3D32"/>
    <w:rsid w:val="00054575"/>
    <w:rsid w:val="00056D1B"/>
    <w:rsid w:val="000F282F"/>
    <w:rsid w:val="00111FEB"/>
    <w:rsid w:val="001302B3"/>
    <w:rsid w:val="00172CD9"/>
    <w:rsid w:val="00285AA9"/>
    <w:rsid w:val="002A3783"/>
    <w:rsid w:val="003670C9"/>
    <w:rsid w:val="00373329"/>
    <w:rsid w:val="004371F8"/>
    <w:rsid w:val="00492CF7"/>
    <w:rsid w:val="004A5467"/>
    <w:rsid w:val="004C06B5"/>
    <w:rsid w:val="004C7C42"/>
    <w:rsid w:val="005C6CE5"/>
    <w:rsid w:val="006427BD"/>
    <w:rsid w:val="00677F3A"/>
    <w:rsid w:val="006947A8"/>
    <w:rsid w:val="007126EA"/>
    <w:rsid w:val="007129C3"/>
    <w:rsid w:val="007C4A48"/>
    <w:rsid w:val="007D34EF"/>
    <w:rsid w:val="007E5A11"/>
    <w:rsid w:val="008C6429"/>
    <w:rsid w:val="00932BAC"/>
    <w:rsid w:val="00953D32"/>
    <w:rsid w:val="009755E8"/>
    <w:rsid w:val="00A15D06"/>
    <w:rsid w:val="00A312AE"/>
    <w:rsid w:val="00A50C26"/>
    <w:rsid w:val="00A52A9E"/>
    <w:rsid w:val="00B27220"/>
    <w:rsid w:val="00C043A4"/>
    <w:rsid w:val="00C4563D"/>
    <w:rsid w:val="00CE4FCE"/>
    <w:rsid w:val="00D04239"/>
    <w:rsid w:val="00D37336"/>
    <w:rsid w:val="00DC198D"/>
    <w:rsid w:val="00EF761F"/>
    <w:rsid w:val="00F677D1"/>
    <w:rsid w:val="00F72726"/>
    <w:rsid w:val="00F86C09"/>
    <w:rsid w:val="00F92D52"/>
    <w:rsid w:val="00FB33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B55DA5"/>
  <w15:docId w15:val="{CAEC4CDF-AF50-9540-8C19-9C81A93CA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53D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3D32"/>
    <w:pPr>
      <w:ind w:left="720"/>
      <w:contextualSpacing/>
    </w:pPr>
  </w:style>
  <w:style w:type="table" w:styleId="TableGrid">
    <w:name w:val="Table Grid"/>
    <w:basedOn w:val="TableNormal"/>
    <w:uiPriority w:val="39"/>
    <w:rsid w:val="00953D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53D32"/>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85A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5AA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1062</Words>
  <Characters>6055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Williams, Alison</dc:creator>
  <cp:keywords/>
  <dc:description/>
  <cp:lastModifiedBy>Office of Instruction</cp:lastModifiedBy>
  <cp:revision>4</cp:revision>
  <dcterms:created xsi:type="dcterms:W3CDTF">2019-05-07T17:18:00Z</dcterms:created>
  <dcterms:modified xsi:type="dcterms:W3CDTF">2019-10-17T16:57:00Z</dcterms:modified>
</cp:coreProperties>
</file>